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4C" w:rsidRPr="00DA1CE1" w:rsidRDefault="0056044C" w:rsidP="0056044C">
      <w:pPr>
        <w:spacing w:before="74"/>
        <w:ind w:right="-34"/>
        <w:jc w:val="center"/>
        <w:rPr>
          <w:rFonts w:ascii="Calibri" w:hAnsi="Calibri" w:cs="Calibri"/>
          <w:b/>
          <w:spacing w:val="-1"/>
          <w:sz w:val="24"/>
          <w:szCs w:val="24"/>
        </w:rPr>
      </w:pPr>
      <w:r w:rsidRPr="00DA1CE1">
        <w:rPr>
          <w:rFonts w:ascii="Calibri" w:hAnsi="Calibri" w:cs="Calibri"/>
          <w:b/>
          <w:spacing w:val="-1"/>
          <w:sz w:val="24"/>
          <w:szCs w:val="24"/>
        </w:rPr>
        <w:t>MODELO DE COMPROMISO DE ASOCIACIÓN O CONSORCIO</w:t>
      </w:r>
    </w:p>
    <w:p w:rsidR="0056044C" w:rsidRPr="00DA1CE1" w:rsidRDefault="0056044C" w:rsidP="0056044C">
      <w:pPr>
        <w:spacing w:before="74"/>
        <w:ind w:right="-34"/>
        <w:jc w:val="center"/>
        <w:rPr>
          <w:rFonts w:ascii="Calibri" w:hAnsi="Calibri" w:cs="Calibri"/>
          <w:b/>
          <w:sz w:val="24"/>
          <w:szCs w:val="24"/>
        </w:rPr>
      </w:pPr>
    </w:p>
    <w:p w:rsidR="00301EDA" w:rsidRPr="00DA1CE1" w:rsidRDefault="00301EDA" w:rsidP="00E825E9">
      <w:pPr>
        <w:spacing w:after="240"/>
        <w:ind w:left="1560" w:hanging="1560"/>
        <w:jc w:val="both"/>
        <w:rPr>
          <w:rFonts w:ascii="Calibri" w:hAnsi="Calibri" w:cs="Calibri"/>
          <w:b/>
          <w:sz w:val="24"/>
          <w:szCs w:val="24"/>
          <w:lang w:eastAsia="es-EC"/>
        </w:rPr>
      </w:pPr>
      <w:r w:rsidRPr="00DA1CE1">
        <w:rPr>
          <w:rFonts w:ascii="Calibri" w:hAnsi="Calibri" w:cs="Calibri"/>
          <w:b/>
          <w:sz w:val="24"/>
          <w:szCs w:val="24"/>
          <w:lang w:eastAsia="es-EC"/>
        </w:rPr>
        <w:t xml:space="preserve">PROCESO No: </w:t>
      </w:r>
      <w:r w:rsidRPr="00DA1CE1">
        <w:rPr>
          <w:rFonts w:ascii="Calibri" w:hAnsi="Calibri" w:cs="Calibri"/>
          <w:b/>
          <w:sz w:val="24"/>
          <w:szCs w:val="24"/>
          <w:lang w:eastAsia="es-EC"/>
        </w:rPr>
        <w:tab/>
      </w:r>
      <w:r w:rsidR="00537AC6">
        <w:rPr>
          <w:rFonts w:ascii="Calibri" w:hAnsi="Calibri" w:cs="Calibri"/>
          <w:sz w:val="24"/>
          <w:szCs w:val="24"/>
          <w:lang w:eastAsia="es-EC"/>
        </w:rPr>
        <w:t>RE-CIFS-BIESS-005</w:t>
      </w:r>
      <w:r w:rsidRPr="00DA1CE1">
        <w:rPr>
          <w:rFonts w:ascii="Calibri" w:hAnsi="Calibri" w:cs="Calibri"/>
          <w:sz w:val="24"/>
          <w:szCs w:val="24"/>
          <w:lang w:eastAsia="es-EC"/>
        </w:rPr>
        <w:t>-2022</w:t>
      </w:r>
      <w:r w:rsidRPr="00DA1CE1">
        <w:rPr>
          <w:rFonts w:ascii="Calibri" w:hAnsi="Calibri" w:cs="Calibri"/>
          <w:b/>
          <w:sz w:val="24"/>
          <w:szCs w:val="24"/>
          <w:lang w:eastAsia="es-EC"/>
        </w:rPr>
        <w:t xml:space="preserve"> </w:t>
      </w:r>
    </w:p>
    <w:p w:rsidR="0056044C" w:rsidRPr="00DA1CE1" w:rsidRDefault="0056044C" w:rsidP="00301EDA">
      <w:pPr>
        <w:ind w:left="3119" w:hanging="3119"/>
        <w:jc w:val="both"/>
        <w:rPr>
          <w:rFonts w:ascii="Calibri" w:hAnsi="Calibri" w:cs="Calibri"/>
          <w:b/>
          <w:sz w:val="24"/>
          <w:szCs w:val="24"/>
          <w:lang w:eastAsia="es-EC"/>
        </w:rPr>
      </w:pPr>
      <w:r w:rsidRPr="00DA1CE1">
        <w:rPr>
          <w:rFonts w:ascii="Calibri" w:hAnsi="Calibri" w:cs="Calibri"/>
          <w:b/>
          <w:sz w:val="24"/>
          <w:szCs w:val="24"/>
          <w:lang w:eastAsia="es-EC"/>
        </w:rPr>
        <w:t>OBJETO DE CONTRATACIÓN:</w:t>
      </w:r>
      <w:r w:rsidR="00301EDA" w:rsidRPr="00DA1CE1">
        <w:rPr>
          <w:rFonts w:ascii="Calibri" w:hAnsi="Calibri" w:cs="Calibri"/>
          <w:b/>
          <w:sz w:val="24"/>
          <w:szCs w:val="24"/>
          <w:lang w:eastAsia="es-EC"/>
        </w:rPr>
        <w:tab/>
      </w:r>
      <w:r w:rsidR="00301EDA" w:rsidRPr="00DA1CE1">
        <w:rPr>
          <w:rFonts w:ascii="Calibri" w:hAnsi="Calibri" w:cs="Calibri"/>
          <w:sz w:val="24"/>
          <w:szCs w:val="24"/>
          <w:lang w:eastAsia="es-EC"/>
        </w:rPr>
        <w:t>“</w:t>
      </w:r>
      <w:r w:rsidR="00301EDA" w:rsidRPr="00301EDA">
        <w:rPr>
          <w:rFonts w:ascii="Calibri" w:hAnsi="Calibri" w:cs="Calibri"/>
          <w:sz w:val="24"/>
          <w:szCs w:val="24"/>
          <w:lang w:eastAsia="es-EC"/>
        </w:rPr>
        <w:t>SERVICIO DE GESTIÓN DE COBRANZA PARA LA RECUPERACIÓN DE CARTERA VENCIDA DEL BIESS”</w:t>
      </w:r>
    </w:p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Comparecen a la suscripción del presente compromiso, por una parte, ……………………….</w:t>
      </w:r>
      <w:r w:rsidR="00207C23">
        <w:rPr>
          <w:rFonts w:ascii="Calibri" w:hAnsi="Calibri" w:cs="Calibri"/>
          <w:sz w:val="24"/>
          <w:szCs w:val="24"/>
          <w:lang w:eastAsia="es-EC"/>
        </w:rPr>
        <w:t xml:space="preserve"> </w:t>
      </w:r>
      <w:r w:rsidRPr="00DA1CE1">
        <w:rPr>
          <w:rFonts w:ascii="Calibri" w:hAnsi="Calibri" w:cs="Calibri"/>
          <w:sz w:val="24"/>
          <w:szCs w:val="24"/>
          <w:lang w:eastAsia="es-EC"/>
        </w:rPr>
        <w:t>(</w:t>
      </w:r>
      <w:r w:rsidRPr="00DA1CE1">
        <w:rPr>
          <w:rFonts w:ascii="Calibri" w:hAnsi="Calibri" w:cs="Calibri"/>
          <w:i/>
          <w:sz w:val="24"/>
          <w:szCs w:val="24"/>
          <w:lang w:eastAsia="es-EC"/>
        </w:rPr>
        <w:t>persona natural o representante legal de persona jurídica</w:t>
      </w:r>
      <w:r w:rsidRPr="00DA1CE1">
        <w:rPr>
          <w:rFonts w:ascii="Calibri" w:hAnsi="Calibri" w:cs="Calibri"/>
          <w:sz w:val="24"/>
          <w:szCs w:val="24"/>
          <w:lang w:eastAsia="es-EC"/>
        </w:rPr>
        <w:t>), debidamente representada por …………… ……</w:t>
      </w:r>
      <w:proofErr w:type="gramStart"/>
      <w:r w:rsidRPr="00DA1CE1">
        <w:rPr>
          <w:rFonts w:ascii="Calibri" w:hAnsi="Calibri" w:cs="Calibri"/>
          <w:sz w:val="24"/>
          <w:szCs w:val="24"/>
          <w:lang w:eastAsia="es-EC"/>
        </w:rPr>
        <w:t>…….</w:t>
      </w:r>
      <w:proofErr w:type="gramEnd"/>
      <w:r w:rsidRPr="00DA1CE1">
        <w:rPr>
          <w:rFonts w:ascii="Calibri" w:hAnsi="Calibri" w:cs="Calibri"/>
          <w:sz w:val="24"/>
          <w:szCs w:val="24"/>
          <w:lang w:eastAsia="es-EC"/>
        </w:rPr>
        <w:t xml:space="preserve">; y, por otra parte, </w:t>
      </w:r>
      <w:r w:rsidRPr="00DA1CE1">
        <w:rPr>
          <w:rFonts w:ascii="Calibri" w:hAnsi="Calibri" w:cs="Calibri"/>
          <w:i/>
          <w:sz w:val="24"/>
          <w:szCs w:val="24"/>
          <w:lang w:eastAsia="es-EC"/>
        </w:rPr>
        <w:t>(personas natural o representante legal de persona jurídica</w:t>
      </w:r>
      <w:r w:rsidRPr="00DA1CE1">
        <w:rPr>
          <w:rFonts w:ascii="Calibri" w:hAnsi="Calibri" w:cs="Calibri"/>
          <w:sz w:val="24"/>
          <w:szCs w:val="24"/>
          <w:lang w:eastAsia="es-EC"/>
        </w:rPr>
        <w:t xml:space="preserve">),  …..……… representada </w:t>
      </w:r>
      <w:r w:rsidR="00B34C3B" w:rsidRPr="00DA1CE1">
        <w:rPr>
          <w:rFonts w:ascii="Calibri" w:hAnsi="Calibri" w:cs="Calibri"/>
          <w:sz w:val="24"/>
          <w:szCs w:val="24"/>
          <w:lang w:eastAsia="es-EC"/>
        </w:rPr>
        <w:t>por…</w:t>
      </w:r>
      <w:r w:rsidRPr="00DA1CE1">
        <w:rPr>
          <w:rFonts w:ascii="Calibri" w:hAnsi="Calibri" w:cs="Calibri"/>
          <w:sz w:val="24"/>
          <w:szCs w:val="24"/>
          <w:lang w:eastAsia="es-EC"/>
        </w:rPr>
        <w:t>………… ……</w:t>
      </w:r>
      <w:proofErr w:type="gramStart"/>
      <w:r w:rsidRPr="00DA1CE1">
        <w:rPr>
          <w:rFonts w:ascii="Calibri" w:hAnsi="Calibri" w:cs="Calibri"/>
          <w:sz w:val="24"/>
          <w:szCs w:val="24"/>
          <w:lang w:eastAsia="es-EC"/>
        </w:rPr>
        <w:t>…….</w:t>
      </w:r>
      <w:proofErr w:type="gramEnd"/>
      <w:r w:rsidRPr="00DA1CE1">
        <w:rPr>
          <w:rFonts w:ascii="Calibri" w:hAnsi="Calibri" w:cs="Calibri"/>
          <w:sz w:val="24"/>
          <w:szCs w:val="24"/>
          <w:lang w:eastAsia="es-EC"/>
        </w:rPr>
        <w:t xml:space="preserve">, todos debidamente registrados </w:t>
      </w:r>
      <w:r w:rsidR="00A17050" w:rsidRPr="00DA1CE1">
        <w:rPr>
          <w:rFonts w:ascii="Calibri" w:hAnsi="Calibri" w:cs="Calibri"/>
          <w:sz w:val="24"/>
          <w:szCs w:val="24"/>
          <w:lang w:eastAsia="es-EC"/>
        </w:rPr>
        <w:t xml:space="preserve">y habilitados </w:t>
      </w:r>
      <w:r w:rsidRPr="00DA1CE1">
        <w:rPr>
          <w:rFonts w:ascii="Calibri" w:hAnsi="Calibri" w:cs="Calibri"/>
          <w:sz w:val="24"/>
          <w:szCs w:val="24"/>
          <w:lang w:eastAsia="es-EC"/>
        </w:rPr>
        <w:t>en el RUP.</w:t>
      </w:r>
    </w:p>
    <w:p w:rsidR="0056044C" w:rsidRPr="00DA1CE1" w:rsidRDefault="0056044C" w:rsidP="00301EDA">
      <w:pPr>
        <w:suppressAutoHyphens/>
        <w:jc w:val="both"/>
        <w:rPr>
          <w:rFonts w:ascii="Calibri" w:hAnsi="Calibri" w:cs="Calibri"/>
          <w:sz w:val="24"/>
          <w:szCs w:val="24"/>
          <w:lang w:eastAsia="es-EC" w:bidi="hi-IN"/>
        </w:rPr>
      </w:pP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Los comparecientes, en las calidades que intervienen, capaces para contratar y obligarse, acuerdan suscribir el presente compromiso de Asociación o Consorcio para participar en el </w:t>
      </w:r>
      <w:r w:rsidR="00175A62" w:rsidRPr="00DA1CE1">
        <w:rPr>
          <w:rFonts w:ascii="Calibri" w:hAnsi="Calibri" w:cs="Calibri"/>
          <w:sz w:val="24"/>
          <w:szCs w:val="24"/>
          <w:lang w:eastAsia="es-EC"/>
        </w:rPr>
        <w:t>proceso</w:t>
      </w:r>
      <w:r w:rsidRPr="00DA1CE1">
        <w:rPr>
          <w:rFonts w:ascii="Calibri" w:hAnsi="Calibri" w:cs="Calibri"/>
          <w:sz w:val="24"/>
          <w:szCs w:val="24"/>
          <w:lang w:eastAsia="es-EC"/>
        </w:rPr>
        <w:t xml:space="preserve"> de contratación, cuyo objeto es</w:t>
      </w:r>
      <w:r w:rsidR="00175A62" w:rsidRPr="00DA1CE1">
        <w:rPr>
          <w:rFonts w:ascii="Calibri" w:hAnsi="Calibri" w:cs="Calibri"/>
          <w:sz w:val="24"/>
          <w:szCs w:val="24"/>
          <w:lang w:eastAsia="es-EC"/>
        </w:rPr>
        <w:t xml:space="preserve"> “SERVICIO DE GESTIÓN DE COBRANZA PARA LA RECUPERACIÓN DE CARTERA VENCIDA DEL BIESS” </w:t>
      </w:r>
      <w:r w:rsidRPr="00DA1CE1">
        <w:rPr>
          <w:rFonts w:ascii="Calibri" w:hAnsi="Calibri" w:cs="Calibri"/>
          <w:sz w:val="24"/>
          <w:szCs w:val="24"/>
          <w:lang w:eastAsia="es-EC"/>
        </w:rPr>
        <w:t>y por lo tanto expresamos lo siguiente: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El Procurador Común de la Asociación o Consorcio será (</w:t>
      </w:r>
      <w:r w:rsidRPr="00DA1CE1">
        <w:rPr>
          <w:rFonts w:ascii="Calibri" w:hAnsi="Calibri" w:cs="Calibri"/>
          <w:i/>
          <w:sz w:val="24"/>
          <w:szCs w:val="24"/>
          <w:lang w:eastAsia="es-EC"/>
        </w:rPr>
        <w:t>indicar el nombre</w:t>
      </w:r>
      <w:r w:rsidRPr="00DA1CE1">
        <w:rPr>
          <w:rFonts w:ascii="Calibri" w:hAnsi="Calibri" w:cs="Calibri"/>
          <w:sz w:val="24"/>
          <w:szCs w:val="24"/>
          <w:lang w:eastAsia="es-EC"/>
        </w:rPr>
        <w:t>), con cédula de ciudadanía o pasaporte No. ______________ de (</w:t>
      </w:r>
      <w:r w:rsidRPr="00DA1CE1">
        <w:rPr>
          <w:rFonts w:ascii="Calibri" w:hAnsi="Calibri" w:cs="Calibri"/>
          <w:i/>
          <w:sz w:val="24"/>
          <w:szCs w:val="24"/>
          <w:lang w:eastAsia="es-EC"/>
        </w:rPr>
        <w:t>Nacionalidad</w:t>
      </w:r>
      <w:r w:rsidRPr="00DA1CE1">
        <w:rPr>
          <w:rFonts w:ascii="Calibri" w:hAnsi="Calibri" w:cs="Calibri"/>
          <w:sz w:val="24"/>
          <w:szCs w:val="24"/>
          <w:lang w:eastAsia="es-EC"/>
        </w:rPr>
        <w:t>), quien está expresamente facultado representar en la fase precontractual.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 </w:t>
      </w: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El detalle valorado de los aportes de cada uno de los miembros es el siguiente: (</w:t>
      </w:r>
      <w:r w:rsidRPr="00DA1CE1">
        <w:rPr>
          <w:rFonts w:ascii="Calibri" w:hAnsi="Calibri" w:cs="Calibri"/>
          <w:i/>
          <w:sz w:val="24"/>
          <w:szCs w:val="24"/>
          <w:lang w:eastAsia="es-EC"/>
        </w:rPr>
        <w:t>incluir el detalle de los aportes sea en monetario o en especies, así como en aportes intangibles, de así acordarse</w:t>
      </w:r>
      <w:r w:rsidRPr="00DA1CE1">
        <w:rPr>
          <w:rFonts w:ascii="Calibri" w:hAnsi="Calibri" w:cs="Calibri"/>
          <w:sz w:val="24"/>
          <w:szCs w:val="24"/>
          <w:lang w:eastAsia="es-EC"/>
        </w:rPr>
        <w:t>).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Los compromisos y obligaciones que asumirán las partes en la fase de ejecución contractual, de resultar adjudicada; son los siguientes: (</w:t>
      </w:r>
      <w:r w:rsidRPr="00DA1CE1">
        <w:rPr>
          <w:rFonts w:ascii="Calibri" w:hAnsi="Calibri" w:cs="Calibri"/>
          <w:i/>
          <w:sz w:val="24"/>
          <w:szCs w:val="24"/>
          <w:lang w:eastAsia="es-EC"/>
        </w:rPr>
        <w:t>detallar</w:t>
      </w:r>
      <w:r w:rsidRPr="00DA1CE1">
        <w:rPr>
          <w:rFonts w:ascii="Calibri" w:hAnsi="Calibri" w:cs="Calibri"/>
          <w:sz w:val="24"/>
          <w:szCs w:val="24"/>
          <w:lang w:eastAsia="es-EC"/>
        </w:rPr>
        <w:t>)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En caso de resultar adjudicados, los oferentes comprometidos en la conformación de la asociación o consorcio, declaran bajo juramento que formalizarán el presente compromiso mediante la suscripción de la pertinente escritura pública y se habilitará al Consorcio constituido en el RUP, para dar cumplimiento a lo previsto en la </w:t>
      </w:r>
      <w:r w:rsidR="00A17050" w:rsidRPr="00DA1CE1">
        <w:rPr>
          <w:rFonts w:ascii="Calibri" w:hAnsi="Calibri" w:cs="Calibri"/>
          <w:sz w:val="24"/>
          <w:szCs w:val="24"/>
          <w:lang w:eastAsia="es-EC"/>
        </w:rPr>
        <w:t>normativa expedida</w:t>
      </w:r>
      <w:r w:rsidR="00EE3621" w:rsidRPr="00DA1CE1">
        <w:rPr>
          <w:rFonts w:ascii="Calibri" w:hAnsi="Calibri" w:cs="Calibri"/>
          <w:sz w:val="24"/>
          <w:szCs w:val="24"/>
          <w:lang w:eastAsia="es-EC"/>
        </w:rPr>
        <w:t xml:space="preserve"> </w:t>
      </w:r>
      <w:r w:rsidRPr="00DA1CE1">
        <w:rPr>
          <w:rFonts w:ascii="Calibri" w:hAnsi="Calibri" w:cs="Calibri"/>
          <w:sz w:val="24"/>
          <w:szCs w:val="24"/>
          <w:lang w:eastAsia="es-EC"/>
        </w:rPr>
        <w:t xml:space="preserve">por el </w:t>
      </w:r>
      <w:r w:rsidR="00A17050" w:rsidRPr="00DA1CE1">
        <w:rPr>
          <w:rFonts w:ascii="Calibri" w:eastAsia="Calibri" w:hAnsi="Calibri" w:cs="Calibri"/>
          <w:sz w:val="24"/>
          <w:szCs w:val="24"/>
        </w:rPr>
        <w:t>Servicio Nacional de Contratación Pública</w:t>
      </w:r>
      <w:r w:rsidRPr="00DA1CE1">
        <w:rPr>
          <w:rFonts w:ascii="Calibri" w:hAnsi="Calibri" w:cs="Calibri"/>
          <w:sz w:val="24"/>
          <w:szCs w:val="24"/>
          <w:lang w:eastAsia="es-EC"/>
        </w:rPr>
        <w:t>, aplicable a este caso.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La asociación o consorcio está integrado por: 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5046"/>
        <w:gridCol w:w="1364"/>
      </w:tblGrid>
      <w:tr w:rsidR="0056044C" w:rsidRPr="00207C23" w:rsidTr="00045E81">
        <w:trPr>
          <w:jc w:val="center"/>
        </w:trPr>
        <w:tc>
          <w:tcPr>
            <w:tcW w:w="910" w:type="dxa"/>
            <w:shd w:val="clear" w:color="auto" w:fill="DEEAF6"/>
            <w:vAlign w:val="center"/>
          </w:tcPr>
          <w:p w:rsidR="0056044C" w:rsidRPr="00207C23" w:rsidRDefault="0056044C" w:rsidP="00537AC6">
            <w:pPr>
              <w:jc w:val="center"/>
              <w:rPr>
                <w:rFonts w:asciiTheme="majorHAnsi" w:hAnsiTheme="majorHAnsi" w:cstheme="majorHAnsi"/>
                <w:b/>
                <w:sz w:val="22"/>
                <w:szCs w:val="24"/>
                <w:lang w:eastAsia="es-EC"/>
              </w:rPr>
            </w:pPr>
            <w:r w:rsidRPr="00207C23">
              <w:rPr>
                <w:rFonts w:asciiTheme="majorHAnsi" w:hAnsiTheme="majorHAnsi" w:cstheme="majorHAnsi"/>
                <w:b/>
                <w:sz w:val="22"/>
                <w:szCs w:val="24"/>
                <w:lang w:eastAsia="es-EC"/>
              </w:rPr>
              <w:t>Número</w:t>
            </w:r>
          </w:p>
        </w:tc>
        <w:tc>
          <w:tcPr>
            <w:tcW w:w="5170" w:type="dxa"/>
            <w:shd w:val="clear" w:color="auto" w:fill="DEEAF6"/>
            <w:vAlign w:val="center"/>
          </w:tcPr>
          <w:p w:rsidR="0056044C" w:rsidRPr="00207C23" w:rsidRDefault="0056044C" w:rsidP="00537AC6">
            <w:pPr>
              <w:jc w:val="center"/>
              <w:rPr>
                <w:rFonts w:asciiTheme="majorHAnsi" w:hAnsiTheme="majorHAnsi" w:cstheme="majorHAnsi"/>
                <w:b/>
                <w:sz w:val="22"/>
                <w:szCs w:val="24"/>
                <w:lang w:eastAsia="es-EC"/>
              </w:rPr>
            </w:pPr>
            <w:r w:rsidRPr="00207C23">
              <w:rPr>
                <w:rFonts w:asciiTheme="majorHAnsi" w:hAnsiTheme="majorHAnsi" w:cstheme="majorHAnsi"/>
                <w:b/>
                <w:sz w:val="22"/>
                <w:szCs w:val="24"/>
                <w:lang w:eastAsia="es-EC"/>
              </w:rPr>
              <w:t>Asociados o Consorciados</w:t>
            </w:r>
          </w:p>
        </w:tc>
        <w:tc>
          <w:tcPr>
            <w:tcW w:w="1275" w:type="dxa"/>
            <w:shd w:val="clear" w:color="auto" w:fill="DEEAF6"/>
            <w:vAlign w:val="center"/>
          </w:tcPr>
          <w:p w:rsidR="0056044C" w:rsidRPr="00207C23" w:rsidRDefault="0056044C" w:rsidP="00537AC6">
            <w:pPr>
              <w:jc w:val="center"/>
              <w:rPr>
                <w:rFonts w:asciiTheme="majorHAnsi" w:hAnsiTheme="majorHAnsi" w:cstheme="majorHAnsi"/>
                <w:b/>
                <w:sz w:val="22"/>
                <w:szCs w:val="24"/>
                <w:lang w:eastAsia="es-EC"/>
              </w:rPr>
            </w:pPr>
            <w:r w:rsidRPr="00207C23">
              <w:rPr>
                <w:rFonts w:asciiTheme="majorHAnsi" w:hAnsiTheme="majorHAnsi" w:cstheme="majorHAnsi"/>
                <w:b/>
                <w:sz w:val="22"/>
                <w:szCs w:val="24"/>
                <w:lang w:eastAsia="es-EC"/>
              </w:rPr>
              <w:t>Porcentaje de participación</w:t>
            </w:r>
          </w:p>
        </w:tc>
      </w:tr>
      <w:tr w:rsidR="0056044C" w:rsidRPr="00207C23" w:rsidTr="00537AC6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56044C" w:rsidRPr="00207C23" w:rsidRDefault="0056044C" w:rsidP="00301EDA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eastAsia="es-EC"/>
              </w:rPr>
            </w:pPr>
            <w:bookmarkStart w:id="0" w:name="_GoBack" w:colFirst="2" w:colLast="2"/>
            <w:r w:rsidRPr="00207C23">
              <w:rPr>
                <w:rFonts w:asciiTheme="majorHAnsi" w:hAnsiTheme="majorHAnsi" w:cstheme="majorHAnsi"/>
                <w:sz w:val="22"/>
                <w:szCs w:val="24"/>
                <w:lang w:eastAsia="es-EC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56044C" w:rsidRPr="00207C23" w:rsidRDefault="0056044C" w:rsidP="00301EDA">
            <w:pPr>
              <w:jc w:val="both"/>
              <w:rPr>
                <w:rFonts w:asciiTheme="majorHAnsi" w:hAnsiTheme="majorHAnsi" w:cstheme="majorHAnsi"/>
                <w:sz w:val="22"/>
                <w:szCs w:val="24"/>
                <w:lang w:eastAsia="es-EC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044C" w:rsidRPr="00207C23" w:rsidRDefault="0056044C" w:rsidP="00207C23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eastAsia="es-EC"/>
              </w:rPr>
            </w:pPr>
          </w:p>
        </w:tc>
      </w:tr>
      <w:tr w:rsidR="0056044C" w:rsidRPr="00207C23" w:rsidTr="00537AC6">
        <w:trPr>
          <w:jc w:val="center"/>
        </w:trPr>
        <w:tc>
          <w:tcPr>
            <w:tcW w:w="910" w:type="dxa"/>
            <w:shd w:val="clear" w:color="auto" w:fill="auto"/>
            <w:vAlign w:val="center"/>
          </w:tcPr>
          <w:p w:rsidR="0056044C" w:rsidRPr="00207C23" w:rsidRDefault="0056044C" w:rsidP="00301EDA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eastAsia="es-EC"/>
              </w:rPr>
            </w:pPr>
            <w:r w:rsidRPr="00207C23">
              <w:rPr>
                <w:rFonts w:asciiTheme="majorHAnsi" w:hAnsiTheme="majorHAnsi" w:cstheme="majorHAnsi"/>
                <w:sz w:val="22"/>
                <w:szCs w:val="24"/>
                <w:lang w:eastAsia="es-EC"/>
              </w:rPr>
              <w:t>2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56044C" w:rsidRPr="00207C23" w:rsidRDefault="0056044C" w:rsidP="00301EDA">
            <w:pPr>
              <w:jc w:val="both"/>
              <w:rPr>
                <w:rFonts w:asciiTheme="majorHAnsi" w:hAnsiTheme="majorHAnsi" w:cstheme="majorHAnsi"/>
                <w:sz w:val="22"/>
                <w:szCs w:val="24"/>
                <w:lang w:eastAsia="es-EC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044C" w:rsidRPr="00207C23" w:rsidRDefault="0056044C" w:rsidP="00207C23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eastAsia="es-EC"/>
              </w:rPr>
            </w:pPr>
          </w:p>
        </w:tc>
      </w:tr>
      <w:bookmarkEnd w:id="0"/>
    </w:tbl>
    <w:p w:rsidR="00EE3621" w:rsidRPr="00DA1CE1" w:rsidRDefault="00EE3621" w:rsidP="00301EDA">
      <w:pPr>
        <w:ind w:left="708"/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ind w:left="708"/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El total de la columna, es decir la suma de los porcentajes de participación de los miembros, debe ser igual al 100%.</w:t>
      </w:r>
    </w:p>
    <w:p w:rsidR="0056044C" w:rsidRPr="00DA1CE1" w:rsidRDefault="0056044C" w:rsidP="00301EDA">
      <w:pPr>
        <w:ind w:left="360"/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La responsabilidad de los integrantes de la asociación o consorcio es solidaria e indivisible para el cumplimiento de todas y cada una de las responsabilidades y obligaciones emanadas del procedimiento precontractual, con renuncia a los beneficios de orden y excusión;</w:t>
      </w:r>
    </w:p>
    <w:p w:rsidR="00A17050" w:rsidRPr="00DA1CE1" w:rsidRDefault="00A17050" w:rsidP="00301EDA">
      <w:pPr>
        <w:pStyle w:val="Prrafodelista"/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A17050" w:rsidRPr="00DA1CE1" w:rsidRDefault="00A17050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 La con</w:t>
      </w:r>
      <w:r w:rsidR="008826AF" w:rsidRPr="00DA1CE1">
        <w:rPr>
          <w:rFonts w:ascii="Calibri" w:hAnsi="Calibri" w:cs="Calibri"/>
          <w:sz w:val="24"/>
          <w:szCs w:val="24"/>
          <w:lang w:eastAsia="es-EC"/>
        </w:rPr>
        <w:t>s</w:t>
      </w:r>
      <w:r w:rsidRPr="00DA1CE1">
        <w:rPr>
          <w:rFonts w:ascii="Calibri" w:hAnsi="Calibri" w:cs="Calibri"/>
          <w:sz w:val="24"/>
          <w:szCs w:val="24"/>
          <w:lang w:eastAsia="es-EC"/>
        </w:rPr>
        <w:t>titución de la asociación o consorcio se la realizará dentro del</w:t>
      </w:r>
      <w:r w:rsidR="008826AF" w:rsidRPr="00DA1CE1">
        <w:rPr>
          <w:rFonts w:ascii="Calibri" w:hAnsi="Calibri" w:cs="Calibri"/>
          <w:sz w:val="24"/>
          <w:szCs w:val="24"/>
          <w:lang w:eastAsia="es-EC"/>
        </w:rPr>
        <w:t xml:space="preserve"> </w:t>
      </w:r>
      <w:r w:rsidRPr="00DA1CE1">
        <w:rPr>
          <w:rFonts w:ascii="Calibri" w:hAnsi="Calibri" w:cs="Calibri"/>
          <w:sz w:val="24"/>
          <w:szCs w:val="24"/>
          <w:lang w:eastAsia="es-EC"/>
        </w:rPr>
        <w:t>plazo</w:t>
      </w:r>
      <w:r w:rsidR="008826AF" w:rsidRPr="00DA1CE1">
        <w:rPr>
          <w:rFonts w:ascii="Calibri" w:hAnsi="Calibri" w:cs="Calibri"/>
          <w:sz w:val="24"/>
          <w:szCs w:val="24"/>
          <w:lang w:eastAsia="es-EC"/>
        </w:rPr>
        <w:t xml:space="preserve"> establecido en</w:t>
      </w:r>
      <w:r w:rsidR="00175A62" w:rsidRPr="00DA1CE1">
        <w:rPr>
          <w:rFonts w:ascii="Calibri" w:hAnsi="Calibri" w:cs="Calibri"/>
          <w:sz w:val="24"/>
          <w:szCs w:val="24"/>
          <w:lang w:eastAsia="es-EC"/>
        </w:rPr>
        <w:t xml:space="preserve"> “INSTRUCTIVO DE GIRO ESPECÍFICO DEL NEGOCIO PARA LA SELECCIÓN DE EMPRESAS DE COBRANZA PARA LA RECUPERACIÓN DE CARTERA VENCIDA DEL BIESS”</w:t>
      </w:r>
      <w:r w:rsidR="008826AF" w:rsidRPr="00DA1CE1">
        <w:rPr>
          <w:rFonts w:ascii="Calibri" w:hAnsi="Calibri" w:cs="Calibri"/>
          <w:sz w:val="24"/>
          <w:szCs w:val="24"/>
          <w:lang w:eastAsia="es-EC"/>
        </w:rPr>
        <w:t>, previo a la suscripción del contrato.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El plazo del compromiso de asociación o consorcio y plazo del acuerdo en caso de resultar adjudicatario, cubrirá la totalidad del plazo precontractual, hasta antes de suscribir el contrato de asociación o consorcio respectivo, y </w:t>
      </w:r>
      <w:r w:rsidR="00175A62" w:rsidRPr="00DA1CE1">
        <w:rPr>
          <w:rFonts w:ascii="Calibri" w:hAnsi="Calibri" w:cs="Calibri"/>
          <w:sz w:val="24"/>
          <w:szCs w:val="24"/>
          <w:lang w:eastAsia="es-EC"/>
        </w:rPr>
        <w:t>ciento veinte</w:t>
      </w:r>
      <w:r w:rsidRPr="00DA1CE1">
        <w:rPr>
          <w:rFonts w:ascii="Calibri" w:hAnsi="Calibri" w:cs="Calibri"/>
          <w:sz w:val="24"/>
          <w:szCs w:val="24"/>
          <w:lang w:eastAsia="es-EC"/>
        </w:rPr>
        <w:t xml:space="preserve"> días adicionales.</w:t>
      </w: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301EDA">
      <w:p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>Además, manifestamos que el consorcio cumplirá con todo lo determinado en la Ley Orgánica del Sistema Nacional de Contratación Pública y su Reglamento General, así como con lo establecido en la normativa que expida el Servicio Nacional de Contratación Pública.</w:t>
      </w:r>
    </w:p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301EDA" w:rsidRPr="00DA1CE1" w:rsidRDefault="00301EDA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  <w:r w:rsidRPr="00DA1CE1">
        <w:rPr>
          <w:rFonts w:ascii="Calibri" w:hAnsi="Calibri" w:cs="Calibri"/>
          <w:sz w:val="24"/>
          <w:szCs w:val="24"/>
          <w:lang w:eastAsia="es-EC"/>
        </w:rPr>
        <w:t xml:space="preserve">Atentamente, </w:t>
      </w:r>
    </w:p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56044C" w:rsidRPr="00DA1CE1" w:rsidTr="00640538">
        <w:tc>
          <w:tcPr>
            <w:tcW w:w="4489" w:type="dxa"/>
            <w:shd w:val="clear" w:color="auto" w:fill="auto"/>
          </w:tcPr>
          <w:p w:rsidR="0056044C" w:rsidRPr="00DA1CE1" w:rsidRDefault="0056044C" w:rsidP="0064053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 xml:space="preserve">Asociado o consorciado 1.- 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>Firma:</w:t>
            </w:r>
            <w:r w:rsidRPr="00DA1CE1">
              <w:rPr>
                <w:rFonts w:ascii="Calibri" w:hAnsi="Calibri" w:cs="Calibri"/>
                <w:sz w:val="24"/>
                <w:szCs w:val="24"/>
                <w:lang w:eastAsia="es-EC"/>
              </w:rPr>
              <w:t xml:space="preserve"> </w:t>
            </w:r>
            <w:r w:rsidRPr="00DA1CE1">
              <w:rPr>
                <w:rFonts w:ascii="Calibri" w:hAnsi="Calibri" w:cs="Calibri"/>
                <w:i/>
                <w:sz w:val="24"/>
                <w:szCs w:val="24"/>
                <w:lang w:eastAsia="es-EC"/>
              </w:rPr>
              <w:t>Representante Legal o persona natural.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>Nombre:</w:t>
            </w:r>
            <w:r w:rsidRPr="00DA1CE1">
              <w:rPr>
                <w:rFonts w:ascii="Calibri" w:hAnsi="Calibri" w:cs="Calibri"/>
                <w:sz w:val="24"/>
                <w:szCs w:val="24"/>
                <w:lang w:eastAsia="es-EC"/>
              </w:rPr>
              <w:t xml:space="preserve"> </w:t>
            </w:r>
            <w:r w:rsidRPr="00DA1CE1">
              <w:rPr>
                <w:rFonts w:ascii="Calibri" w:hAnsi="Calibri" w:cs="Calibri"/>
                <w:i/>
                <w:sz w:val="24"/>
                <w:szCs w:val="24"/>
                <w:lang w:eastAsia="es-EC"/>
              </w:rPr>
              <w:t>Representante Legal o persona natural.</w:t>
            </w:r>
          </w:p>
          <w:p w:rsidR="00A17050" w:rsidRPr="00DA1CE1" w:rsidRDefault="00A17050" w:rsidP="00640538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i/>
                <w:sz w:val="24"/>
                <w:szCs w:val="24"/>
                <w:lang w:eastAsia="es-EC"/>
              </w:rPr>
              <w:t>Domicilio: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>Lugar de recepción de notificaciones:</w:t>
            </w:r>
          </w:p>
        </w:tc>
        <w:tc>
          <w:tcPr>
            <w:tcW w:w="4489" w:type="dxa"/>
            <w:shd w:val="clear" w:color="auto" w:fill="auto"/>
          </w:tcPr>
          <w:p w:rsidR="0056044C" w:rsidRPr="00DA1CE1" w:rsidRDefault="0056044C" w:rsidP="0064053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 xml:space="preserve">Asociado o consorciado 2.- 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>Firma:</w:t>
            </w:r>
            <w:r w:rsidRPr="00DA1CE1">
              <w:rPr>
                <w:rFonts w:ascii="Calibri" w:hAnsi="Calibri" w:cs="Calibri"/>
                <w:sz w:val="24"/>
                <w:szCs w:val="24"/>
                <w:lang w:eastAsia="es-EC"/>
              </w:rPr>
              <w:t xml:space="preserve"> </w:t>
            </w:r>
            <w:r w:rsidRPr="00DA1CE1">
              <w:rPr>
                <w:rFonts w:ascii="Calibri" w:hAnsi="Calibri" w:cs="Calibri"/>
                <w:i/>
                <w:sz w:val="24"/>
                <w:szCs w:val="24"/>
                <w:lang w:eastAsia="es-EC"/>
              </w:rPr>
              <w:t>Representante Legal o persona natural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i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>Nombre:</w:t>
            </w:r>
            <w:r w:rsidRPr="00DA1CE1">
              <w:rPr>
                <w:rFonts w:ascii="Calibri" w:hAnsi="Calibri" w:cs="Calibri"/>
                <w:sz w:val="24"/>
                <w:szCs w:val="24"/>
                <w:lang w:eastAsia="es-EC"/>
              </w:rPr>
              <w:t xml:space="preserve"> </w:t>
            </w:r>
            <w:r w:rsidRPr="00DA1CE1">
              <w:rPr>
                <w:rFonts w:ascii="Calibri" w:hAnsi="Calibri" w:cs="Calibri"/>
                <w:i/>
                <w:sz w:val="24"/>
                <w:szCs w:val="24"/>
                <w:lang w:eastAsia="es-EC"/>
              </w:rPr>
              <w:t>Representante Legal o persona natural.</w:t>
            </w:r>
          </w:p>
          <w:p w:rsidR="00A17050" w:rsidRPr="00DA1CE1" w:rsidRDefault="00A17050" w:rsidP="00640538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i/>
                <w:sz w:val="24"/>
                <w:szCs w:val="24"/>
                <w:lang w:eastAsia="es-EC"/>
              </w:rPr>
              <w:t>Domicilio: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eastAsia="es-EC"/>
              </w:rPr>
            </w:pPr>
            <w:r w:rsidRPr="00DA1CE1">
              <w:rPr>
                <w:rFonts w:ascii="Calibri" w:hAnsi="Calibri" w:cs="Calibri"/>
                <w:b/>
                <w:sz w:val="24"/>
                <w:szCs w:val="24"/>
                <w:lang w:eastAsia="es-EC"/>
              </w:rPr>
              <w:t>Lugar de recepción de notificaciones:</w:t>
            </w: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</w:p>
          <w:p w:rsidR="0056044C" w:rsidRPr="00DA1CE1" w:rsidRDefault="0056044C" w:rsidP="00640538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</w:p>
          <w:p w:rsidR="0056044C" w:rsidRPr="00DA1CE1" w:rsidRDefault="0056044C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</w:p>
        </w:tc>
      </w:tr>
      <w:tr w:rsidR="0056044C" w:rsidRPr="00DA1CE1" w:rsidTr="00640538">
        <w:tc>
          <w:tcPr>
            <w:tcW w:w="4489" w:type="dxa"/>
            <w:shd w:val="clear" w:color="auto" w:fill="auto"/>
          </w:tcPr>
          <w:p w:rsidR="0056044C" w:rsidRPr="00DA1CE1" w:rsidRDefault="0056044C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</w:p>
        </w:tc>
        <w:tc>
          <w:tcPr>
            <w:tcW w:w="4489" w:type="dxa"/>
            <w:shd w:val="clear" w:color="auto" w:fill="auto"/>
          </w:tcPr>
          <w:p w:rsidR="0056044C" w:rsidRPr="00DA1CE1" w:rsidRDefault="0056044C">
            <w:pPr>
              <w:jc w:val="both"/>
              <w:rPr>
                <w:rFonts w:ascii="Calibri" w:hAnsi="Calibri" w:cs="Calibri"/>
                <w:sz w:val="24"/>
                <w:szCs w:val="24"/>
                <w:lang w:eastAsia="es-EC"/>
              </w:rPr>
            </w:pPr>
          </w:p>
        </w:tc>
      </w:tr>
    </w:tbl>
    <w:p w:rsidR="0056044C" w:rsidRPr="00DA1CE1" w:rsidRDefault="0056044C" w:rsidP="0056044C">
      <w:pPr>
        <w:jc w:val="both"/>
        <w:rPr>
          <w:rFonts w:ascii="Calibri" w:hAnsi="Calibri" w:cs="Calibri"/>
          <w:sz w:val="24"/>
          <w:szCs w:val="24"/>
          <w:lang w:eastAsia="es-EC"/>
        </w:rPr>
      </w:pPr>
    </w:p>
    <w:p w:rsidR="00A86503" w:rsidRPr="00DA1CE1" w:rsidRDefault="00A86503">
      <w:pPr>
        <w:rPr>
          <w:rFonts w:ascii="Calibri" w:hAnsi="Calibri" w:cs="Calibri"/>
          <w:sz w:val="24"/>
          <w:szCs w:val="24"/>
        </w:rPr>
      </w:pPr>
    </w:p>
    <w:sectPr w:rsidR="00A86503" w:rsidRPr="00DA1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7D4"/>
    <w:multiLevelType w:val="hybridMultilevel"/>
    <w:tmpl w:val="2604E4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4C"/>
    <w:rsid w:val="00045E81"/>
    <w:rsid w:val="00137A3C"/>
    <w:rsid w:val="00175A62"/>
    <w:rsid w:val="00192D26"/>
    <w:rsid w:val="00207C23"/>
    <w:rsid w:val="00301EDA"/>
    <w:rsid w:val="003564BB"/>
    <w:rsid w:val="00537AC6"/>
    <w:rsid w:val="0056044C"/>
    <w:rsid w:val="00640538"/>
    <w:rsid w:val="0071519F"/>
    <w:rsid w:val="00786E08"/>
    <w:rsid w:val="008826AF"/>
    <w:rsid w:val="009C4FB5"/>
    <w:rsid w:val="00A17050"/>
    <w:rsid w:val="00A86503"/>
    <w:rsid w:val="00B3144D"/>
    <w:rsid w:val="00B34C3B"/>
    <w:rsid w:val="00C4657E"/>
    <w:rsid w:val="00DA1CE1"/>
    <w:rsid w:val="00E825E9"/>
    <w:rsid w:val="00E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9C0778"/>
  <w15:chartTrackingRefBased/>
  <w15:docId w15:val="{046A50BB-5438-4A25-A775-3A719107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4C"/>
    <w:rPr>
      <w:rFonts w:ascii="Times New Roman" w:eastAsia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04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70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70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Saud</dc:creator>
  <cp:keywords/>
  <cp:lastModifiedBy>Romel Danilo Manosalvas Guzman</cp:lastModifiedBy>
  <cp:revision>3</cp:revision>
  <dcterms:created xsi:type="dcterms:W3CDTF">2022-05-25T22:11:00Z</dcterms:created>
  <dcterms:modified xsi:type="dcterms:W3CDTF">2022-05-25T22:12:00Z</dcterms:modified>
</cp:coreProperties>
</file>