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31B8" w14:textId="5A84CE6E" w:rsidR="006D3E1D" w:rsidRPr="00063D0F" w:rsidRDefault="00604023" w:rsidP="00BE0269">
      <w:pPr>
        <w:pStyle w:val="Ttulo1"/>
        <w:keepNext w:val="0"/>
        <w:keepLines w:val="0"/>
        <w:numPr>
          <w:ilvl w:val="0"/>
          <w:numId w:val="9"/>
        </w:numPr>
        <w:spacing w:before="0" w:line="360" w:lineRule="auto"/>
        <w:contextualSpacing/>
        <w:jc w:val="center"/>
        <w:rPr>
          <w:rFonts w:asciiTheme="minorHAnsi" w:hAnsiTheme="minorHAnsi" w:cstheme="minorHAnsi"/>
          <w:color w:val="auto"/>
          <w:sz w:val="22"/>
          <w:szCs w:val="22"/>
        </w:rPr>
      </w:pPr>
      <w:bookmarkStart w:id="0" w:name="_GoBack"/>
      <w:bookmarkEnd w:id="0"/>
      <w:r w:rsidRPr="00063D0F">
        <w:rPr>
          <w:rFonts w:asciiTheme="minorHAnsi" w:hAnsiTheme="minorHAnsi" w:cstheme="minorHAnsi"/>
          <w:color w:val="auto"/>
          <w:sz w:val="22"/>
          <w:szCs w:val="22"/>
        </w:rPr>
        <w:t>FORMULARIO DE OFERTA</w:t>
      </w:r>
    </w:p>
    <w:p w14:paraId="469DAEA8" w14:textId="77777777" w:rsidR="005450B7" w:rsidRPr="00D847AD" w:rsidRDefault="005450B7" w:rsidP="005450B7">
      <w:pPr>
        <w:tabs>
          <w:tab w:val="left" w:pos="-540"/>
        </w:tabs>
        <w:suppressAutoHyphens/>
        <w:spacing w:after="0" w:line="240" w:lineRule="auto"/>
        <w:ind w:left="15" w:right="45"/>
        <w:jc w:val="center"/>
        <w:rPr>
          <w:rFonts w:asciiTheme="minorHAnsi" w:eastAsia="Times New Roman" w:hAnsiTheme="minorHAnsi" w:cstheme="minorHAnsi"/>
          <w:spacing w:val="-3"/>
          <w:sz w:val="24"/>
          <w:szCs w:val="24"/>
          <w:lang w:eastAsia="hi-IN" w:bidi="hi-IN"/>
        </w:rPr>
      </w:pPr>
    </w:p>
    <w:tbl>
      <w:tblPr>
        <w:tblW w:w="4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7"/>
      </w:tblGrid>
      <w:tr w:rsidR="00653209" w:rsidRPr="00D847AD" w14:paraId="418439C1" w14:textId="77777777" w:rsidTr="00653209">
        <w:trPr>
          <w:jc w:val="center"/>
        </w:trPr>
        <w:tc>
          <w:tcPr>
            <w:tcW w:w="5000" w:type="pct"/>
            <w:shd w:val="clear" w:color="auto" w:fill="auto"/>
          </w:tcPr>
          <w:p w14:paraId="4C53AF98" w14:textId="43FCBF58" w:rsidR="00653209" w:rsidRPr="00D847AD" w:rsidRDefault="00653209" w:rsidP="00BE0269">
            <w:pPr>
              <w:spacing w:after="0" w:line="240" w:lineRule="auto"/>
              <w:jc w:val="center"/>
              <w:rPr>
                <w:rFonts w:asciiTheme="minorHAnsi" w:hAnsiTheme="minorHAnsi" w:cstheme="minorHAnsi"/>
                <w:b/>
                <w:bCs/>
                <w:sz w:val="24"/>
                <w:szCs w:val="24"/>
                <w:lang w:eastAsia="es-EC"/>
              </w:rPr>
            </w:pPr>
            <w:r w:rsidRPr="00D847AD">
              <w:rPr>
                <w:rFonts w:asciiTheme="minorHAnsi" w:hAnsiTheme="minorHAnsi" w:cstheme="minorHAnsi"/>
                <w:b/>
                <w:bCs/>
                <w:sz w:val="24"/>
                <w:szCs w:val="24"/>
                <w:lang w:eastAsia="es-EC"/>
              </w:rPr>
              <w:t>FORMULARIO ÚNICO DE LA OFERTA</w:t>
            </w:r>
          </w:p>
        </w:tc>
      </w:tr>
      <w:tr w:rsidR="00653209" w:rsidRPr="00D847AD" w14:paraId="6DD785C6" w14:textId="77777777" w:rsidTr="00653209">
        <w:trPr>
          <w:trHeight w:val="4519"/>
          <w:jc w:val="center"/>
        </w:trPr>
        <w:tc>
          <w:tcPr>
            <w:tcW w:w="5000" w:type="pct"/>
            <w:shd w:val="clear" w:color="auto" w:fill="auto"/>
            <w:vAlign w:val="center"/>
          </w:tcPr>
          <w:p w14:paraId="7D72C74D" w14:textId="77777777" w:rsidR="00653209" w:rsidRPr="00D847AD" w:rsidRDefault="00653209" w:rsidP="00F56597">
            <w:pPr>
              <w:spacing w:after="0" w:line="240" w:lineRule="auto"/>
              <w:rPr>
                <w:rFonts w:asciiTheme="minorHAnsi" w:hAnsiTheme="minorHAnsi" w:cstheme="minorHAnsi"/>
                <w:b/>
                <w:bCs/>
                <w:sz w:val="24"/>
                <w:szCs w:val="24"/>
                <w:lang w:eastAsia="es-EC"/>
              </w:rPr>
            </w:pPr>
          </w:p>
          <w:p w14:paraId="05FF3953" w14:textId="77777777"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PRESENTACIÓN Y COMPROMISO;</w:t>
            </w:r>
          </w:p>
          <w:p w14:paraId="2B46D3AF" w14:textId="77777777"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DATOS GENERALES DEL OFERENTE;</w:t>
            </w:r>
          </w:p>
          <w:p w14:paraId="5733B2B2" w14:textId="00EA7F07" w:rsidR="00653209" w:rsidRPr="001124A6"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NÓMINA DE SOCIO</w:t>
            </w:r>
            <w:r w:rsidRPr="00063D0F">
              <w:rPr>
                <w:rFonts w:ascii="Calibri" w:hAnsi="Calibri" w:cs="Calibri"/>
                <w:spacing w:val="-3"/>
                <w:sz w:val="22"/>
                <w:szCs w:val="24"/>
              </w:rPr>
              <w:t>(S), ACCIONISTA(S) O PARTÍCIPE(S) MAYORITARIOS DE PERSONAS JURÍDICAS, Y DISPOSICIONES ESPECÍFICAS PAR</w:t>
            </w:r>
            <w:r>
              <w:rPr>
                <w:rFonts w:ascii="Calibri" w:hAnsi="Calibri" w:cs="Calibri"/>
                <w:spacing w:val="-3"/>
                <w:sz w:val="22"/>
                <w:szCs w:val="24"/>
              </w:rPr>
              <w:t>A PERSONAS NATURALES, OFERENTES;</w:t>
            </w:r>
          </w:p>
          <w:p w14:paraId="755B337F" w14:textId="77777777"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SITUACIÓN FINANCIERA DEL OFERENTE;</w:t>
            </w:r>
          </w:p>
          <w:p w14:paraId="46D3915D" w14:textId="6182681C"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Pr>
                <w:rFonts w:ascii="Calibri" w:hAnsi="Calibri" w:cs="Calibri"/>
                <w:sz w:val="22"/>
                <w:szCs w:val="24"/>
              </w:rPr>
              <w:t>TABLA DE CANTIDADES Y PRECIOS</w:t>
            </w:r>
            <w:r w:rsidRPr="00063D0F">
              <w:rPr>
                <w:rFonts w:ascii="Calibri" w:hAnsi="Calibri" w:cs="Calibri"/>
                <w:sz w:val="22"/>
                <w:szCs w:val="24"/>
              </w:rPr>
              <w:t>;</w:t>
            </w:r>
          </w:p>
          <w:p w14:paraId="3D7C6AF0" w14:textId="22EC50D1"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COMPONENTE DE LOS SERVICIOS OFERTADOS;</w:t>
            </w:r>
          </w:p>
          <w:p w14:paraId="691F3DF8" w14:textId="77777777" w:rsidR="00653209" w:rsidRPr="00063D0F"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color w:val="000000"/>
                <w:sz w:val="22"/>
                <w:szCs w:val="24"/>
              </w:rPr>
              <w:t>EXPERIENCIA DEL OFERENTE;</w:t>
            </w:r>
          </w:p>
          <w:p w14:paraId="6E99498E" w14:textId="2E3619D4" w:rsidR="00653209" w:rsidRPr="001124A6" w:rsidRDefault="00653209"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color w:val="000000"/>
                <w:sz w:val="22"/>
                <w:szCs w:val="24"/>
              </w:rPr>
              <w:t xml:space="preserve">PERSONAL TÉCNICO MÍNIMO REQUERIDO; </w:t>
            </w:r>
          </w:p>
          <w:p w14:paraId="532281B9" w14:textId="54C09EC2" w:rsidR="00653209" w:rsidRPr="001124A6" w:rsidRDefault="00653209" w:rsidP="001124A6">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OTROS PARÁMETROS DE CALIFICACIÓN PROPUESTOS POR LA ENTIDAD CONTRATANTE.</w:t>
            </w:r>
          </w:p>
        </w:tc>
      </w:tr>
    </w:tbl>
    <w:p w14:paraId="697C5879" w14:textId="32538FEC" w:rsidR="005450B7" w:rsidRPr="00063D0F" w:rsidRDefault="005450B7" w:rsidP="00063D0F">
      <w:pPr>
        <w:rPr>
          <w:rFonts w:asciiTheme="minorHAnsi" w:hAnsiTheme="minorHAnsi" w:cstheme="minorHAnsi"/>
        </w:rPr>
      </w:pPr>
    </w:p>
    <w:p w14:paraId="09FC0FB2" w14:textId="172F4667" w:rsidR="00BE0269" w:rsidRDefault="00BE0269">
      <w:pPr>
        <w:rPr>
          <w:rFonts w:asciiTheme="minorHAnsi" w:eastAsia="Times New Roman" w:hAnsiTheme="minorHAnsi" w:cstheme="minorHAnsi"/>
          <w:b/>
          <w:lang w:eastAsia="hi-IN" w:bidi="hi-IN"/>
        </w:rPr>
      </w:pPr>
      <w:r>
        <w:rPr>
          <w:rFonts w:asciiTheme="minorHAnsi" w:eastAsia="Times New Roman" w:hAnsiTheme="minorHAnsi" w:cstheme="minorHAnsi"/>
          <w:b/>
          <w:lang w:eastAsia="hi-IN" w:bidi="hi-IN"/>
        </w:rPr>
        <w:br w:type="page"/>
      </w:r>
    </w:p>
    <w:p w14:paraId="5ABCD770" w14:textId="6F502210" w:rsidR="006D3E1D" w:rsidRDefault="006D3E1D" w:rsidP="0077782B">
      <w:pPr>
        <w:suppressAutoHyphens/>
        <w:spacing w:after="0"/>
        <w:ind w:left="15" w:right="45"/>
        <w:rPr>
          <w:rFonts w:asciiTheme="minorHAnsi" w:eastAsia="Times New Roman" w:hAnsiTheme="minorHAnsi" w:cstheme="minorHAnsi"/>
          <w:b/>
          <w:lang w:eastAsia="hi-IN" w:bidi="hi-IN"/>
        </w:rPr>
      </w:pPr>
      <w:r w:rsidRPr="00063D0F">
        <w:rPr>
          <w:rFonts w:asciiTheme="minorHAnsi" w:eastAsia="Times New Roman" w:hAnsiTheme="minorHAnsi" w:cstheme="minorHAnsi"/>
          <w:b/>
          <w:lang w:eastAsia="hi-IN" w:bidi="hi-IN"/>
        </w:rPr>
        <w:lastRenderedPageBreak/>
        <w:t>NOMBRE DE</w:t>
      </w:r>
      <w:r w:rsidR="00221F83">
        <w:rPr>
          <w:rFonts w:asciiTheme="minorHAnsi" w:eastAsia="Times New Roman" w:hAnsiTheme="minorHAnsi" w:cstheme="minorHAnsi"/>
          <w:b/>
          <w:lang w:eastAsia="hi-IN" w:bidi="hi-IN"/>
        </w:rPr>
        <w:t xml:space="preserve"> </w:t>
      </w:r>
      <w:r w:rsidRPr="00063D0F">
        <w:rPr>
          <w:rFonts w:asciiTheme="minorHAnsi" w:eastAsia="Times New Roman" w:hAnsiTheme="minorHAnsi" w:cstheme="minorHAnsi"/>
          <w:b/>
          <w:lang w:eastAsia="hi-IN" w:bidi="hi-IN"/>
        </w:rPr>
        <w:t>L</w:t>
      </w:r>
      <w:r w:rsidR="00221F83">
        <w:rPr>
          <w:rFonts w:asciiTheme="minorHAnsi" w:eastAsia="Times New Roman" w:hAnsiTheme="minorHAnsi" w:cstheme="minorHAnsi"/>
          <w:b/>
          <w:lang w:eastAsia="hi-IN" w:bidi="hi-IN"/>
        </w:rPr>
        <w:t>A</w:t>
      </w:r>
      <w:r w:rsidRPr="00063D0F">
        <w:rPr>
          <w:rFonts w:asciiTheme="minorHAnsi" w:eastAsia="Times New Roman" w:hAnsiTheme="minorHAnsi" w:cstheme="minorHAnsi"/>
          <w:b/>
          <w:lang w:eastAsia="hi-IN" w:bidi="hi-IN"/>
        </w:rPr>
        <w:t xml:space="preserve"> O</w:t>
      </w:r>
      <w:r w:rsidR="0044356B">
        <w:rPr>
          <w:rFonts w:asciiTheme="minorHAnsi" w:eastAsia="Times New Roman" w:hAnsiTheme="minorHAnsi" w:cstheme="minorHAnsi"/>
          <w:b/>
          <w:lang w:eastAsia="hi-IN" w:bidi="hi-IN"/>
        </w:rPr>
        <w:t>FERENTE: ……………………………………………………….</w:t>
      </w:r>
    </w:p>
    <w:p w14:paraId="1DFD2CC4" w14:textId="77777777" w:rsidR="0077782B" w:rsidRPr="00063D0F" w:rsidRDefault="0077782B" w:rsidP="0077782B">
      <w:pPr>
        <w:suppressAutoHyphens/>
        <w:spacing w:after="0"/>
        <w:ind w:left="15" w:right="45"/>
        <w:rPr>
          <w:rFonts w:asciiTheme="minorHAnsi" w:eastAsia="Times New Roman" w:hAnsiTheme="minorHAnsi" w:cstheme="minorHAnsi"/>
          <w:b/>
          <w:lang w:eastAsia="hi-IN" w:bidi="hi-IN"/>
        </w:rPr>
      </w:pPr>
    </w:p>
    <w:p w14:paraId="19A1CAA4" w14:textId="77777777" w:rsidR="006D3E1D" w:rsidRPr="00063D0F" w:rsidRDefault="006D3E1D" w:rsidP="0077782B">
      <w:pPr>
        <w:pStyle w:val="Ttulo2"/>
        <w:numPr>
          <w:ilvl w:val="1"/>
          <w:numId w:val="9"/>
        </w:numPr>
        <w:spacing w:before="0" w:after="120"/>
        <w:ind w:left="567" w:hanging="567"/>
        <w:rPr>
          <w:rFonts w:asciiTheme="minorHAnsi" w:hAnsiTheme="minorHAnsi" w:cstheme="minorHAnsi"/>
          <w:color w:val="auto"/>
          <w:sz w:val="22"/>
          <w:szCs w:val="22"/>
        </w:rPr>
      </w:pPr>
      <w:bookmarkStart w:id="1" w:name="_Toc92973889"/>
      <w:bookmarkStart w:id="2" w:name="_Toc98164933"/>
      <w:r w:rsidRPr="00063D0F">
        <w:rPr>
          <w:rFonts w:asciiTheme="minorHAnsi" w:hAnsiTheme="minorHAnsi" w:cstheme="minorHAnsi"/>
          <w:color w:val="auto"/>
          <w:sz w:val="22"/>
          <w:szCs w:val="22"/>
        </w:rPr>
        <w:t>PRESENTACIÓN Y COMPROMISO</w:t>
      </w:r>
      <w:bookmarkEnd w:id="1"/>
      <w:bookmarkEnd w:id="2"/>
    </w:p>
    <w:p w14:paraId="6EE7BF15" w14:textId="4FD61C84" w:rsidR="006D3E1D" w:rsidRPr="00063D0F" w:rsidRDefault="006D3E1D" w:rsidP="0077782B">
      <w:pPr>
        <w:suppressAutoHyphens/>
        <w:spacing w:after="120"/>
        <w:ind w:left="15" w:right="45"/>
        <w:jc w:val="both"/>
        <w:rPr>
          <w:rFonts w:asciiTheme="minorHAnsi" w:eastAsia="Times New Roman" w:hAnsiTheme="minorHAnsi" w:cstheme="minorHAnsi"/>
          <w:lang w:eastAsia="hi-IN" w:bidi="hi-IN"/>
        </w:rPr>
      </w:pPr>
      <w:r w:rsidRPr="00063D0F">
        <w:rPr>
          <w:rFonts w:asciiTheme="minorHAnsi" w:eastAsia="Times New Roman" w:hAnsiTheme="minorHAnsi" w:cstheme="minorHAnsi"/>
          <w:lang w:eastAsia="hi-IN" w:bidi="hi-IN"/>
        </w:rPr>
        <w:t xml:space="preserve">El que suscribe, en atención a la convocatoria efectuada por el BANCO DEL INSTITUTO ECUATORIANO DE SEGURIDAD SOCIAL – BIESS para </w:t>
      </w:r>
      <w:r w:rsidR="00604023" w:rsidRPr="00063D0F">
        <w:rPr>
          <w:rFonts w:asciiTheme="minorHAnsi" w:eastAsia="Times New Roman" w:hAnsiTheme="minorHAnsi" w:cstheme="minorHAnsi"/>
          <w:lang w:eastAsia="hi-IN" w:bidi="hi-IN"/>
        </w:rPr>
        <w:t>la contratación del “</w:t>
      </w:r>
      <w:r w:rsidR="000C5402">
        <w:rPr>
          <w:rFonts w:cs="Calibri"/>
        </w:rPr>
        <w:t>SERVICIOS DE CONSULTA DE BURÓ DE CRÉDITO</w:t>
      </w:r>
      <w:r w:rsidR="00604023" w:rsidRPr="00063D0F">
        <w:rPr>
          <w:rFonts w:asciiTheme="minorHAnsi" w:eastAsia="Times New Roman" w:hAnsiTheme="minorHAnsi" w:cstheme="minorHAnsi"/>
          <w:lang w:eastAsia="hi-IN" w:bidi="hi-IN"/>
        </w:rPr>
        <w:t>”</w:t>
      </w:r>
      <w:r w:rsidRPr="00063D0F">
        <w:rPr>
          <w:rFonts w:asciiTheme="minorHAnsi" w:eastAsia="Times New Roman" w:hAnsiTheme="minorHAnsi" w:cstheme="minorHAnsi"/>
          <w:i/>
          <w:lang w:eastAsia="hi-IN" w:bidi="hi-IN"/>
        </w:rPr>
        <w:t>,</w:t>
      </w:r>
      <w:r w:rsidRPr="00063D0F">
        <w:rPr>
          <w:rFonts w:asciiTheme="minorHAnsi" w:eastAsia="Times New Roman" w:hAnsiTheme="minorHAnsi" w:cstheme="minorHAnsi"/>
          <w:lang w:eastAsia="hi-IN" w:bidi="hi-IN"/>
        </w:rPr>
        <w:t xml:space="preserve"> luego de examinar el </w:t>
      </w:r>
      <w:r w:rsidR="00604023" w:rsidRPr="00063D0F">
        <w:rPr>
          <w:rFonts w:asciiTheme="minorHAnsi" w:eastAsia="Times New Roman" w:hAnsiTheme="minorHAnsi" w:cstheme="minorHAnsi"/>
          <w:lang w:eastAsia="hi-IN" w:bidi="hi-IN"/>
        </w:rPr>
        <w:t xml:space="preserve">Requerimiento de </w:t>
      </w:r>
      <w:r w:rsidR="001C6436">
        <w:rPr>
          <w:rFonts w:asciiTheme="minorHAnsi" w:eastAsia="Times New Roman" w:hAnsiTheme="minorHAnsi" w:cstheme="minorHAnsi"/>
          <w:lang w:eastAsia="hi-IN" w:bidi="hi-IN"/>
        </w:rPr>
        <w:t>Contratación</w:t>
      </w:r>
      <w:r w:rsidR="001C6436" w:rsidRPr="00063D0F">
        <w:rPr>
          <w:rFonts w:asciiTheme="minorHAnsi" w:eastAsia="Times New Roman" w:hAnsiTheme="minorHAnsi" w:cstheme="minorHAnsi"/>
          <w:lang w:eastAsia="hi-IN" w:bidi="hi-IN"/>
        </w:rPr>
        <w:t xml:space="preserve"> </w:t>
      </w:r>
      <w:r w:rsidR="00604023" w:rsidRPr="00063D0F">
        <w:rPr>
          <w:rFonts w:asciiTheme="minorHAnsi" w:eastAsia="Times New Roman" w:hAnsiTheme="minorHAnsi" w:cstheme="minorHAnsi"/>
          <w:lang w:eastAsia="hi-IN" w:bidi="hi-IN"/>
        </w:rPr>
        <w:t>que incluye los T</w:t>
      </w:r>
      <w:r w:rsidRPr="00063D0F">
        <w:rPr>
          <w:rFonts w:asciiTheme="minorHAnsi" w:eastAsia="Times New Roman" w:hAnsiTheme="minorHAnsi" w:cstheme="minorHAnsi"/>
          <w:lang w:eastAsia="hi-IN" w:bidi="hi-IN"/>
        </w:rPr>
        <w:t>érmino</w:t>
      </w:r>
      <w:r w:rsidR="00604023" w:rsidRPr="00063D0F">
        <w:rPr>
          <w:rFonts w:asciiTheme="minorHAnsi" w:eastAsia="Times New Roman" w:hAnsiTheme="minorHAnsi" w:cstheme="minorHAnsi"/>
          <w:lang w:eastAsia="hi-IN" w:bidi="hi-IN"/>
        </w:rPr>
        <w:t>s</w:t>
      </w:r>
      <w:r w:rsidRPr="00063D0F">
        <w:rPr>
          <w:rFonts w:asciiTheme="minorHAnsi" w:eastAsia="Times New Roman" w:hAnsiTheme="minorHAnsi" w:cstheme="minorHAnsi"/>
          <w:lang w:eastAsia="hi-IN" w:bidi="hi-IN"/>
        </w:rPr>
        <w:t xml:space="preserve"> de </w:t>
      </w:r>
      <w:r w:rsidR="00604023" w:rsidRPr="00063D0F">
        <w:rPr>
          <w:rFonts w:asciiTheme="minorHAnsi" w:eastAsia="Times New Roman" w:hAnsiTheme="minorHAnsi" w:cstheme="minorHAnsi"/>
          <w:lang w:eastAsia="hi-IN" w:bidi="hi-IN"/>
        </w:rPr>
        <w:t>R</w:t>
      </w:r>
      <w:r w:rsidRPr="00063D0F">
        <w:rPr>
          <w:rFonts w:asciiTheme="minorHAnsi" w:eastAsia="Times New Roman" w:hAnsiTheme="minorHAnsi" w:cstheme="minorHAnsi"/>
          <w:lang w:eastAsia="hi-IN" w:bidi="hi-IN"/>
        </w:rPr>
        <w:t xml:space="preserve">eferencia del presente procedimiento, al presentar esta oferta </w:t>
      </w:r>
      <w:r w:rsidR="00604023" w:rsidRPr="00063D0F">
        <w:rPr>
          <w:rFonts w:asciiTheme="minorHAnsi" w:eastAsia="Times New Roman" w:hAnsiTheme="minorHAnsi" w:cstheme="minorHAnsi"/>
          <w:lang w:eastAsia="hi-IN" w:bidi="hi-IN"/>
        </w:rPr>
        <w:t xml:space="preserve">como </w:t>
      </w:r>
      <w:r w:rsidR="0077782B">
        <w:rPr>
          <w:rFonts w:asciiTheme="minorHAnsi" w:eastAsia="Times New Roman" w:hAnsiTheme="minorHAnsi" w:cstheme="minorHAnsi"/>
          <w:i/>
          <w:lang w:eastAsia="hi-IN" w:bidi="hi-IN"/>
        </w:rPr>
        <w:t>(representante legal/</w:t>
      </w:r>
      <w:r w:rsidRPr="00063D0F">
        <w:rPr>
          <w:rFonts w:asciiTheme="minorHAnsi" w:eastAsia="Times New Roman" w:hAnsiTheme="minorHAnsi" w:cstheme="minorHAnsi"/>
          <w:i/>
          <w:lang w:eastAsia="hi-IN" w:bidi="hi-IN"/>
        </w:rPr>
        <w:t>apoderado de ...</w:t>
      </w:r>
      <w:r w:rsidR="00B20B43">
        <w:rPr>
          <w:rFonts w:asciiTheme="minorHAnsi" w:eastAsia="Times New Roman" w:hAnsiTheme="minorHAnsi" w:cstheme="minorHAnsi"/>
          <w:i/>
          <w:lang w:eastAsia="hi-IN" w:bidi="hi-IN"/>
        </w:rPr>
        <w:t>.........</w:t>
      </w:r>
      <w:r w:rsidR="000C5402">
        <w:rPr>
          <w:rFonts w:asciiTheme="minorHAnsi" w:eastAsia="Times New Roman" w:hAnsiTheme="minorHAnsi" w:cstheme="minorHAnsi"/>
          <w:i/>
          <w:lang w:eastAsia="hi-IN" w:bidi="hi-IN"/>
        </w:rPr>
        <w:t>.....................</w:t>
      </w:r>
      <w:r w:rsidR="00B20B43">
        <w:rPr>
          <w:rFonts w:asciiTheme="minorHAnsi" w:eastAsia="Times New Roman" w:hAnsiTheme="minorHAnsi" w:cstheme="minorHAnsi"/>
          <w:i/>
          <w:lang w:eastAsia="hi-IN" w:bidi="hi-IN"/>
        </w:rPr>
        <w:t>.....</w:t>
      </w:r>
      <w:r w:rsidRPr="00063D0F">
        <w:rPr>
          <w:rFonts w:asciiTheme="minorHAnsi" w:eastAsia="Times New Roman" w:hAnsiTheme="minorHAnsi" w:cstheme="minorHAnsi"/>
          <w:i/>
          <w:lang w:eastAsia="hi-IN" w:bidi="hi-IN"/>
        </w:rPr>
        <w:t xml:space="preserve">.... de la persona jurídica), </w:t>
      </w:r>
      <w:r w:rsidRPr="00063D0F">
        <w:rPr>
          <w:rFonts w:asciiTheme="minorHAnsi" w:eastAsia="Times New Roman" w:hAnsiTheme="minorHAnsi" w:cstheme="minorHAnsi"/>
          <w:lang w:eastAsia="hi-IN" w:bidi="hi-IN"/>
        </w:rPr>
        <w:t>declara que:</w:t>
      </w:r>
    </w:p>
    <w:p w14:paraId="4B9A69BC" w14:textId="77777777"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lang w:eastAsia="hi-IN" w:bidi="hi-IN"/>
        </w:rPr>
      </w:pPr>
      <w:r w:rsidRPr="00063D0F">
        <w:rPr>
          <w:rFonts w:asciiTheme="minorHAnsi" w:eastAsia="Times New Roman" w:hAnsiTheme="minorHAnsi" w:cstheme="minorHAnsi"/>
          <w:lang w:eastAsia="hi-IN" w:bidi="hi-IN"/>
        </w:rPr>
        <w:t>El oferente es proveedor elegible</w:t>
      </w:r>
      <w:r w:rsidR="00604023" w:rsidRPr="00063D0F">
        <w:rPr>
          <w:rFonts w:asciiTheme="minorHAnsi" w:eastAsia="Times New Roman" w:hAnsiTheme="minorHAnsi" w:cstheme="minorHAnsi"/>
          <w:lang w:eastAsia="hi-IN" w:bidi="hi-IN"/>
        </w:rPr>
        <w:t xml:space="preserve"> de conformidad con la Normativa Legal Vigente aplicable al objeto de contratación</w:t>
      </w:r>
      <w:r w:rsidRPr="00063D0F">
        <w:rPr>
          <w:rFonts w:asciiTheme="minorHAnsi" w:eastAsia="Times New Roman" w:hAnsiTheme="minorHAnsi" w:cstheme="minorHAnsi"/>
          <w:lang w:eastAsia="hi-IN" w:bidi="hi-IN"/>
        </w:rPr>
        <w:t>.</w:t>
      </w:r>
    </w:p>
    <w:p w14:paraId="7DD73AB8" w14:textId="77777777"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44F4947D" w14:textId="6A17F29A"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La oferta la hace en forma independiente</w:t>
      </w:r>
      <w:r w:rsidR="00BE0269" w:rsidRPr="00976F19">
        <w:rPr>
          <w:bCs/>
        </w:rPr>
        <w:t xml:space="preserve"> </w:t>
      </w:r>
      <w:r w:rsidRPr="00E7643B">
        <w:rPr>
          <w:rFonts w:asciiTheme="minorHAnsi" w:eastAsia="Times New Roman" w:hAnsiTheme="minorHAnsi" w:cstheme="minorHAnsi"/>
          <w:spacing w:val="-2"/>
          <w:lang w:eastAsia="hi-IN" w:bidi="hi-IN"/>
        </w:rPr>
        <w:t xml:space="preserve">y </w:t>
      </w:r>
      <w:r w:rsidRPr="00976F19">
        <w:rPr>
          <w:rFonts w:asciiTheme="minorHAnsi" w:eastAsia="Times New Roman" w:hAnsiTheme="minorHAnsi" w:cstheme="minorHAnsi"/>
          <w:spacing w:val="-2"/>
          <w:lang w:eastAsia="hi-IN" w:bidi="hi-IN"/>
        </w:rPr>
        <w:t>sin conexión abierta u oculta con otra u otras compañías o grupos participantes en este procedimiento y, en t</w:t>
      </w:r>
      <w:r w:rsidRPr="00E7643B">
        <w:rPr>
          <w:rFonts w:asciiTheme="minorHAnsi" w:eastAsia="Times New Roman" w:hAnsiTheme="minorHAnsi" w:cstheme="minorHAnsi"/>
          <w:spacing w:val="-2"/>
          <w:lang w:eastAsia="hi-IN" w:bidi="hi-IN"/>
        </w:rPr>
        <w:t>odo</w:t>
      </w:r>
      <w:r w:rsidRPr="00063D0F">
        <w:rPr>
          <w:rFonts w:asciiTheme="minorHAnsi" w:eastAsia="Times New Roman" w:hAnsiTheme="minorHAnsi" w:cstheme="minorHAnsi"/>
          <w:spacing w:val="-2"/>
          <w:lang w:eastAsia="hi-IN" w:bidi="hi-IN"/>
        </w:rPr>
        <w:t xml:space="preserve"> aspecto, es honrada y de buena fe. Por consiguiente, asegura no haber vulnerado y que no vulnerará ningún principio o norma relacionada con la competencia libre, leal y justa; así como declara que no establecerá, concertará o coordinará –directa o indirectamente, </w:t>
      </w:r>
      <w:r w:rsidRPr="00E7643B">
        <w:rPr>
          <w:rFonts w:asciiTheme="minorHAnsi" w:eastAsia="Times New Roman" w:hAnsiTheme="minorHAnsi" w:cstheme="minorHAnsi"/>
          <w:spacing w:val="-2"/>
          <w:lang w:eastAsia="hi-IN" w:bidi="hi-IN"/>
        </w:rPr>
        <w:t>en</w:t>
      </w:r>
      <w:r w:rsidRPr="00976F19">
        <w:rPr>
          <w:rFonts w:asciiTheme="minorHAnsi" w:eastAsia="Times New Roman" w:hAnsiTheme="minorHAnsi" w:cstheme="minorHAnsi"/>
          <w:spacing w:val="-2"/>
          <w:lang w:eastAsia="hi-IN" w:bidi="hi-IN"/>
        </w:rPr>
        <w:t xml:space="preserve"> forma explícita</w:t>
      </w:r>
      <w:r w:rsidRPr="00063D0F">
        <w:rPr>
          <w:rFonts w:asciiTheme="minorHAnsi" w:eastAsia="Times New Roman" w:hAnsiTheme="minorHAnsi" w:cstheme="minorHAnsi"/>
          <w:spacing w:val="-2"/>
          <w:lang w:eastAsia="hi-IN" w:bidi="hi-IN"/>
        </w:rPr>
        <w:t xml:space="preserve"> o en forma oculta- posturas, abstenciones o resultados con otro u otros oferentes, se consideren o no partes relacionadas en los términos de la normativa aplicable; asimismo, se obliga a abstenerse de acciones, omisiones, acuerdos o prácticas concertadas o</w:t>
      </w:r>
      <w:r w:rsidR="00F56597">
        <w:rPr>
          <w:rFonts w:asciiTheme="minorHAnsi" w:eastAsia="Times New Roman" w:hAnsiTheme="minorHAnsi" w:cstheme="minorHAnsi"/>
          <w:spacing w:val="-2"/>
          <w:lang w:eastAsia="hi-IN" w:bidi="hi-IN"/>
        </w:rPr>
        <w:t>/</w:t>
      </w:r>
      <w:r w:rsidRPr="00063D0F">
        <w:rPr>
          <w:rFonts w:asciiTheme="minorHAnsi" w:eastAsia="Times New Roman" w:hAnsiTheme="minorHAnsi" w:cstheme="minorHAnsi"/>
          <w:spacing w:val="-2"/>
          <w:lang w:eastAsia="hi-IN" w:bidi="hi-IN"/>
        </w:rPr>
        <w:t xml:space="preserve">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063D0F">
        <w:rPr>
          <w:rFonts w:asciiTheme="minorHAnsi" w:eastAsia="Times New Roman" w:hAnsiTheme="minorHAnsi" w:cstheme="minorHAnsi"/>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75F14BC2" w14:textId="18C7F07D"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w:t>
      </w:r>
      <w:r w:rsidR="00A04990" w:rsidRPr="00063D0F">
        <w:rPr>
          <w:rFonts w:asciiTheme="minorHAnsi" w:eastAsia="Times New Roman" w:hAnsiTheme="minorHAnsi" w:cstheme="minorHAnsi"/>
          <w:spacing w:val="-2"/>
          <w:lang w:eastAsia="hi-IN" w:bidi="hi-IN"/>
        </w:rPr>
        <w:t>adjudicación del contrato</w:t>
      </w:r>
      <w:r w:rsidRPr="00063D0F">
        <w:rPr>
          <w:rFonts w:asciiTheme="minorHAnsi" w:eastAsia="Times New Roman" w:hAnsiTheme="minorHAnsi" w:cstheme="minorHAnsi"/>
          <w:spacing w:val="-2"/>
          <w:lang w:eastAsia="hi-IN" w:bidi="hi-IN"/>
        </w:rPr>
        <w:t>, serán de propiedad del oferente o arrendados y contarán con todos los permisos que se requieran para su utilización.</w:t>
      </w:r>
    </w:p>
    <w:p w14:paraId="46CD8A34" w14:textId="7CE5AB8A" w:rsidR="00F751E5" w:rsidRPr="00F751E5" w:rsidRDefault="00A04990" w:rsidP="0077782B">
      <w:pPr>
        <w:pStyle w:val="Prrafodelista"/>
        <w:numPr>
          <w:ilvl w:val="0"/>
          <w:numId w:val="1"/>
        </w:numPr>
        <w:ind w:left="714" w:hanging="357"/>
        <w:jc w:val="both"/>
        <w:rPr>
          <w:rFonts w:asciiTheme="minorHAnsi" w:eastAsia="Times New Roman" w:hAnsiTheme="minorHAnsi" w:cstheme="minorHAnsi"/>
          <w:color w:val="000000"/>
          <w:lang w:val="es-EC" w:eastAsia="es-EC"/>
        </w:rPr>
      </w:pPr>
      <w:r w:rsidRPr="00063D0F">
        <w:rPr>
          <w:rFonts w:asciiTheme="minorHAnsi" w:eastAsia="Times New Roman" w:hAnsiTheme="minorHAnsi" w:cstheme="minorHAnsi"/>
          <w:color w:val="000000"/>
          <w:spacing w:val="-2"/>
          <w:lang w:val="es-EC" w:eastAsia="es-EC"/>
        </w:rPr>
        <w:lastRenderedPageBreak/>
        <w:t xml:space="preserve">Suministrará la mano de obra, equipos y materiales requeridos para el cumplimiento de sus obligaciones, de acuerdo con lo establecido en el Requerimiento de </w:t>
      </w:r>
      <w:r w:rsidR="001C6436">
        <w:rPr>
          <w:rFonts w:asciiTheme="minorHAnsi" w:eastAsia="Times New Roman" w:hAnsiTheme="minorHAnsi" w:cstheme="minorHAnsi"/>
          <w:color w:val="000000"/>
          <w:spacing w:val="-2"/>
          <w:lang w:val="es-EC" w:eastAsia="es-EC"/>
        </w:rPr>
        <w:t>Contratación</w:t>
      </w:r>
      <w:r w:rsidRPr="00063D0F">
        <w:rPr>
          <w:rFonts w:asciiTheme="minorHAnsi" w:eastAsia="Times New Roman" w:hAnsiTheme="minorHAnsi" w:cstheme="minorHAnsi"/>
          <w:color w:val="000000"/>
          <w:spacing w:val="-2"/>
          <w:lang w:val="es-EC" w:eastAsia="es-EC"/>
        </w:rPr>
        <w:t xml:space="preserve">; </w:t>
      </w:r>
      <w:r w:rsidRPr="00063D0F">
        <w:rPr>
          <w:rFonts w:asciiTheme="minorHAnsi" w:eastAsia="Times New Roman" w:hAnsiTheme="minorHAnsi" w:cstheme="minorHAnsi"/>
          <w:iCs/>
          <w:color w:val="000000"/>
          <w:spacing w:val="-2"/>
          <w:lang w:val="es-EC" w:eastAsia="es-EC"/>
        </w:rPr>
        <w:t>prestará los servicios, de acuerdo con los</w:t>
      </w:r>
      <w:r w:rsidR="009A08D2" w:rsidRPr="00063D0F">
        <w:rPr>
          <w:rFonts w:asciiTheme="minorHAnsi" w:eastAsia="Times New Roman" w:hAnsiTheme="minorHAnsi" w:cstheme="minorHAnsi"/>
          <w:iCs/>
          <w:color w:val="000000"/>
          <w:spacing w:val="-2"/>
          <w:lang w:val="es-EC" w:eastAsia="es-EC"/>
        </w:rPr>
        <w:t xml:space="preserve"> Términos de R</w:t>
      </w:r>
      <w:r w:rsidRPr="00063D0F">
        <w:rPr>
          <w:rFonts w:asciiTheme="minorHAnsi" w:eastAsia="Times New Roman" w:hAnsiTheme="minorHAnsi" w:cstheme="minorHAnsi"/>
          <w:iCs/>
          <w:color w:val="000000"/>
          <w:spacing w:val="-2"/>
          <w:lang w:val="es-EC" w:eastAsia="es-EC"/>
        </w:rPr>
        <w:t xml:space="preserve">eferencia </w:t>
      </w:r>
      <w:r w:rsidR="00F80195" w:rsidRPr="00063D0F">
        <w:rPr>
          <w:rFonts w:asciiTheme="minorHAnsi" w:eastAsia="Times New Roman" w:hAnsiTheme="minorHAnsi" w:cstheme="minorHAnsi"/>
          <w:iCs/>
          <w:color w:val="000000"/>
          <w:spacing w:val="-2"/>
          <w:lang w:val="es-EC" w:eastAsia="es-EC"/>
        </w:rPr>
        <w:t xml:space="preserve">y demás </w:t>
      </w:r>
      <w:r w:rsidRPr="00063D0F">
        <w:rPr>
          <w:rFonts w:asciiTheme="minorHAnsi" w:eastAsia="Times New Roman" w:hAnsiTheme="minorHAnsi" w:cstheme="minorHAnsi"/>
          <w:iCs/>
          <w:color w:val="000000"/>
          <w:spacing w:val="-2"/>
          <w:lang w:val="es-EC" w:eastAsia="es-EC"/>
        </w:rPr>
        <w:t>instrucciones</w:t>
      </w:r>
      <w:r w:rsidR="00F80195" w:rsidRPr="00063D0F">
        <w:rPr>
          <w:rFonts w:asciiTheme="minorHAnsi" w:eastAsia="Times New Roman" w:hAnsiTheme="minorHAnsi" w:cstheme="minorHAnsi"/>
          <w:iCs/>
          <w:color w:val="000000"/>
          <w:spacing w:val="-2"/>
          <w:lang w:val="es-EC" w:eastAsia="es-EC"/>
        </w:rPr>
        <w:t xml:space="preserve"> establecidas</w:t>
      </w:r>
      <w:r w:rsidRPr="00063D0F">
        <w:rPr>
          <w:rFonts w:asciiTheme="minorHAnsi" w:eastAsia="Times New Roman" w:hAnsiTheme="minorHAnsi" w:cstheme="minorHAnsi"/>
          <w:color w:val="000000"/>
          <w:spacing w:val="-2"/>
          <w:lang w:val="es-EC" w:eastAsia="es-EC"/>
        </w:rPr>
        <w:t>; en el plazo y precios</w:t>
      </w:r>
      <w:r w:rsidR="00F80195" w:rsidRPr="00063D0F">
        <w:rPr>
          <w:rFonts w:asciiTheme="minorHAnsi" w:eastAsia="Times New Roman" w:hAnsiTheme="minorHAnsi" w:cstheme="minorHAnsi"/>
          <w:color w:val="000000"/>
          <w:spacing w:val="-2"/>
          <w:lang w:val="es-EC" w:eastAsia="es-EC"/>
        </w:rPr>
        <w:t xml:space="preserve"> </w:t>
      </w:r>
      <w:r w:rsidRPr="00063D0F">
        <w:rPr>
          <w:rFonts w:asciiTheme="minorHAnsi" w:eastAsia="Times New Roman" w:hAnsiTheme="minorHAnsi" w:cstheme="minorHAnsi"/>
          <w:color w:val="000000"/>
          <w:spacing w:val="-2"/>
          <w:lang w:val="es-EC" w:eastAsia="es-EC"/>
        </w:rPr>
        <w:t>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FBB5517" w14:textId="54905252"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w:t>
      </w:r>
      <w:r w:rsidR="00F80195" w:rsidRPr="00063D0F">
        <w:rPr>
          <w:rFonts w:asciiTheme="minorHAnsi" w:eastAsia="Times New Roman" w:hAnsiTheme="minorHAnsi" w:cstheme="minorHAnsi"/>
          <w:spacing w:val="-2"/>
          <w:lang w:eastAsia="hi-IN" w:bidi="hi-IN"/>
        </w:rPr>
        <w:t xml:space="preserve">Requerimiento de </w:t>
      </w:r>
      <w:r w:rsidR="001C6436">
        <w:rPr>
          <w:rFonts w:asciiTheme="minorHAnsi" w:eastAsia="Times New Roman" w:hAnsiTheme="minorHAnsi" w:cstheme="minorHAnsi"/>
          <w:spacing w:val="-2"/>
          <w:lang w:eastAsia="hi-IN" w:bidi="hi-IN"/>
        </w:rPr>
        <w:t>Contratación</w:t>
      </w:r>
      <w:r w:rsidRPr="00063D0F">
        <w:rPr>
          <w:rFonts w:asciiTheme="minorHAnsi" w:eastAsia="Times New Roman" w:hAnsiTheme="minorHAnsi" w:cstheme="minorHAnsi"/>
          <w:spacing w:val="-2"/>
          <w:lang w:eastAsia="hi-IN" w:bidi="hi-IN"/>
        </w:rPr>
        <w:t>, aprobación de documentos, calificación de ofertas, selección de la</w:t>
      </w:r>
      <w:r w:rsidR="00F751E5">
        <w:rPr>
          <w:rFonts w:asciiTheme="minorHAnsi" w:eastAsia="Times New Roman" w:hAnsiTheme="minorHAnsi" w:cstheme="minorHAnsi"/>
          <w:spacing w:val="-2"/>
          <w:lang w:eastAsia="hi-IN" w:bidi="hi-IN"/>
        </w:rPr>
        <w:t>s</w:t>
      </w:r>
      <w:r w:rsidRPr="00063D0F">
        <w:rPr>
          <w:rFonts w:asciiTheme="minorHAnsi" w:eastAsia="Times New Roman" w:hAnsiTheme="minorHAnsi" w:cstheme="minorHAnsi"/>
          <w:spacing w:val="-2"/>
          <w:lang w:eastAsia="hi-IN" w:bidi="hi-IN"/>
        </w:rPr>
        <w:t xml:space="preserve"> </w:t>
      </w:r>
      <w:r w:rsidR="00F80195" w:rsidRPr="00063D0F">
        <w:rPr>
          <w:rFonts w:asciiTheme="minorHAnsi" w:eastAsia="Times New Roman" w:hAnsiTheme="minorHAnsi" w:cstheme="minorHAnsi"/>
          <w:spacing w:val="-2"/>
          <w:lang w:eastAsia="hi-IN" w:bidi="hi-IN"/>
        </w:rPr>
        <w:t>Contratistas</w:t>
      </w:r>
      <w:r w:rsidRPr="00063D0F">
        <w:rPr>
          <w:rFonts w:asciiTheme="minorHAnsi" w:eastAsia="Times New Roman" w:hAnsiTheme="minorHAnsi" w:cstheme="minorHAnsi"/>
          <w:spacing w:val="-2"/>
          <w:lang w:eastAsia="hi-IN" w:bidi="hi-IN"/>
        </w:rPr>
        <w:t>, adjudicación o declaratoria de procedimiento desierto, recepción de servicios de</w:t>
      </w:r>
      <w:r w:rsidR="00CF142A">
        <w:rPr>
          <w:rFonts w:asciiTheme="minorHAnsi" w:eastAsia="Times New Roman" w:hAnsiTheme="minorHAnsi" w:cstheme="minorHAnsi"/>
          <w:spacing w:val="-2"/>
          <w:lang w:eastAsia="hi-IN" w:bidi="hi-IN"/>
        </w:rPr>
        <w:t xml:space="preserve"> </w:t>
      </w:r>
      <w:r w:rsidR="00E079FC">
        <w:rPr>
          <w:rFonts w:asciiTheme="minorHAnsi" w:eastAsia="Times New Roman" w:hAnsiTheme="minorHAnsi" w:cstheme="minorHAnsi"/>
          <w:spacing w:val="-2"/>
          <w:lang w:eastAsia="hi-IN" w:bidi="hi-IN"/>
        </w:rPr>
        <w:t xml:space="preserve">consulta de buró de crédito </w:t>
      </w:r>
      <w:r w:rsidR="00CF142A">
        <w:rPr>
          <w:rFonts w:asciiTheme="minorHAnsi" w:eastAsia="Times New Roman" w:hAnsiTheme="minorHAnsi" w:cstheme="minorHAnsi"/>
          <w:spacing w:val="-2"/>
          <w:lang w:eastAsia="hi-IN" w:bidi="hi-IN"/>
        </w:rPr>
        <w:t xml:space="preserve"> </w:t>
      </w:r>
      <w:r w:rsidRPr="00063D0F">
        <w:rPr>
          <w:rFonts w:asciiTheme="minorHAnsi" w:eastAsia="Times New Roman" w:hAnsiTheme="minorHAnsi" w:cstheme="minorHAnsi"/>
          <w:spacing w:val="-2"/>
          <w:lang w:eastAsia="hi-IN" w:bidi="hi-IN"/>
        </w:rPr>
        <w:t>o cualquier otra intervención o decisión en la fase precontractual o contractual.</w:t>
      </w:r>
    </w:p>
    <w:p w14:paraId="00BC5177" w14:textId="446A63A4"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Acepta que en el caso de que se comprobare una violación a los compromisos establecidos en el presente formulario, la entidad contratante le descalifique como oferente, o dé por terminado en forma inmediata el contrato</w:t>
      </w:r>
      <w:r w:rsidR="00F80195" w:rsidRPr="00063D0F">
        <w:rPr>
          <w:rFonts w:asciiTheme="minorHAnsi" w:hAnsiTheme="minorHAnsi" w:cstheme="minorHAnsi"/>
        </w:rPr>
        <w:t xml:space="preserve">, </w:t>
      </w:r>
      <w:r w:rsidRPr="00063D0F">
        <w:rPr>
          <w:rFonts w:asciiTheme="minorHAnsi" w:eastAsia="Times New Roman" w:hAnsiTheme="minorHAnsi" w:cstheme="minorHAnsi"/>
          <w:spacing w:val="-2"/>
          <w:lang w:eastAsia="hi-IN" w:bidi="hi-IN"/>
        </w:rPr>
        <w:t>observando el debido proceso, para lo cual se allana a responder por los daños y perjuicios que tales violaciones hayan ocasionado.</w:t>
      </w:r>
    </w:p>
    <w:p w14:paraId="12667E7B" w14:textId="77777777" w:rsid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Declara que se obliga a guardar absoluta reserva de la información confiada y a la que pueda tener acceso durante las visitas previas a la valoración de la oferta y en virtud del desarrollo y cumplimiento del contrato</w:t>
      </w:r>
      <w:r w:rsidRPr="00063D0F">
        <w:rPr>
          <w:rFonts w:asciiTheme="minorHAnsi" w:hAnsiTheme="minorHAnsi" w:cstheme="minorHAnsi"/>
        </w:rPr>
        <w:t xml:space="preserve"> </w:t>
      </w:r>
      <w:r w:rsidRPr="00063D0F">
        <w:rPr>
          <w:rFonts w:asciiTheme="minorHAnsi" w:eastAsia="Times New Roman" w:hAnsiTheme="minorHAnsi" w:cstheme="minorHAnsi"/>
          <w:spacing w:val="-2"/>
          <w:lang w:eastAsia="hi-IN" w:bidi="hi-IN"/>
        </w:rPr>
        <w:t xml:space="preserve">en caso de resultar </w:t>
      </w:r>
      <w:r w:rsidR="00F80195" w:rsidRPr="00063D0F">
        <w:rPr>
          <w:rFonts w:asciiTheme="minorHAnsi" w:eastAsia="Times New Roman" w:hAnsiTheme="minorHAnsi" w:cstheme="minorHAnsi"/>
          <w:spacing w:val="-2"/>
          <w:lang w:eastAsia="hi-IN" w:bidi="hi-IN"/>
        </w:rPr>
        <w:t>adjudicatario</w:t>
      </w:r>
      <w:r w:rsidRPr="00063D0F">
        <w:rPr>
          <w:rFonts w:asciiTheme="minorHAnsi" w:eastAsia="Times New Roman" w:hAnsiTheme="minorHAnsi" w:cstheme="minorHAnsi"/>
          <w:spacing w:val="-2"/>
          <w:lang w:eastAsia="hi-IN" w:bidi="hi-IN"/>
        </w:rPr>
        <w:t>, así como acepta que la inobservancia de lo manifestado dará lugar a que la entidad contratante ejerza las acciones legales según la legislación ecuatoriana vigente.</w:t>
      </w:r>
    </w:p>
    <w:p w14:paraId="6D99A872" w14:textId="62B4D4B3" w:rsid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E670F6">
        <w:rPr>
          <w:rFonts w:asciiTheme="minorHAnsi" w:eastAsia="Times New Roman" w:hAnsiTheme="minorHAnsi" w:cstheme="minorHAnsi"/>
          <w:spacing w:val="-2"/>
          <w:lang w:eastAsia="hi-IN" w:bidi="hi-IN"/>
        </w:rPr>
        <w:t xml:space="preserve">Conoce las condiciones de la </w:t>
      </w:r>
      <w:r w:rsidR="00F80195" w:rsidRPr="00E670F6">
        <w:rPr>
          <w:rFonts w:asciiTheme="minorHAnsi" w:eastAsia="Times New Roman" w:hAnsiTheme="minorHAnsi" w:cstheme="minorHAnsi"/>
          <w:spacing w:val="-2"/>
          <w:lang w:eastAsia="hi-IN" w:bidi="hi-IN"/>
        </w:rPr>
        <w:t>contratación</w:t>
      </w:r>
      <w:r w:rsidRPr="00E670F6">
        <w:rPr>
          <w:rFonts w:asciiTheme="minorHAnsi" w:eastAsia="Times New Roman" w:hAnsiTheme="minorHAnsi" w:cstheme="minorHAnsi"/>
          <w:spacing w:val="-2"/>
          <w:lang w:eastAsia="hi-IN" w:bidi="hi-IN"/>
        </w:rPr>
        <w:t>, ha estudiado</w:t>
      </w:r>
      <w:r w:rsidR="00D32BAB">
        <w:rPr>
          <w:rFonts w:asciiTheme="minorHAnsi" w:eastAsia="Times New Roman" w:hAnsiTheme="minorHAnsi" w:cstheme="minorHAnsi"/>
          <w:spacing w:val="-2"/>
          <w:lang w:eastAsia="hi-IN" w:bidi="hi-IN"/>
        </w:rPr>
        <w:t xml:space="preserve"> el Instructivo</w:t>
      </w:r>
      <w:r w:rsidR="00E7643B">
        <w:rPr>
          <w:rFonts w:asciiTheme="minorHAnsi" w:eastAsia="Times New Roman" w:hAnsiTheme="minorHAnsi" w:cstheme="minorHAnsi"/>
          <w:spacing w:val="-2"/>
          <w:lang w:eastAsia="hi-IN" w:bidi="hi-IN"/>
        </w:rPr>
        <w:t xml:space="preserve"> </w:t>
      </w:r>
      <w:r w:rsidR="00E7643B" w:rsidRPr="00E7643B">
        <w:rPr>
          <w:rFonts w:asciiTheme="minorHAnsi" w:eastAsia="Times New Roman" w:hAnsiTheme="minorHAnsi" w:cstheme="minorHAnsi"/>
          <w:spacing w:val="-2"/>
          <w:lang w:eastAsia="hi-IN" w:bidi="hi-IN"/>
        </w:rPr>
        <w:t>de giro específico del negocio para</w:t>
      </w:r>
      <w:r w:rsidR="004C5288">
        <w:rPr>
          <w:rFonts w:asciiTheme="minorHAnsi" w:eastAsia="Times New Roman" w:hAnsiTheme="minorHAnsi" w:cstheme="minorHAnsi"/>
          <w:spacing w:val="-2"/>
          <w:lang w:eastAsia="hi-IN" w:bidi="hi-IN"/>
        </w:rPr>
        <w:t xml:space="preserve"> </w:t>
      </w:r>
      <w:r w:rsidR="004C5288">
        <w:t>la selección de empresas que ofrecen servicios de consulta de buró de crédito</w:t>
      </w:r>
      <w:r w:rsidR="00E7643B">
        <w:rPr>
          <w:rFonts w:asciiTheme="minorHAnsi" w:eastAsia="Times New Roman" w:hAnsiTheme="minorHAnsi" w:cstheme="minorHAnsi"/>
          <w:spacing w:val="-2"/>
          <w:lang w:eastAsia="hi-IN" w:bidi="hi-IN"/>
        </w:rPr>
        <w:t>,</w:t>
      </w:r>
      <w:r w:rsidRPr="00E670F6">
        <w:rPr>
          <w:rFonts w:asciiTheme="minorHAnsi" w:eastAsia="Times New Roman" w:hAnsiTheme="minorHAnsi" w:cstheme="minorHAnsi"/>
          <w:spacing w:val="-2"/>
          <w:lang w:eastAsia="hi-IN" w:bidi="hi-IN"/>
        </w:rPr>
        <w:t xml:space="preserve"> los </w:t>
      </w:r>
      <w:r w:rsidR="00F80195" w:rsidRPr="00E670F6">
        <w:rPr>
          <w:rFonts w:asciiTheme="minorHAnsi" w:eastAsia="Times New Roman" w:hAnsiTheme="minorHAnsi" w:cstheme="minorHAnsi"/>
          <w:spacing w:val="-2"/>
          <w:lang w:eastAsia="hi-IN" w:bidi="hi-IN"/>
        </w:rPr>
        <w:t>T</w:t>
      </w:r>
      <w:r w:rsidRPr="00E670F6">
        <w:rPr>
          <w:rFonts w:asciiTheme="minorHAnsi" w:eastAsia="Times New Roman" w:hAnsiTheme="minorHAnsi" w:cstheme="minorHAnsi"/>
          <w:spacing w:val="-2"/>
          <w:lang w:eastAsia="hi-IN" w:bidi="hi-IN"/>
        </w:rPr>
        <w:t xml:space="preserve">érminos de </w:t>
      </w:r>
      <w:r w:rsidR="00F80195" w:rsidRPr="00E670F6">
        <w:rPr>
          <w:rFonts w:asciiTheme="minorHAnsi" w:eastAsia="Times New Roman" w:hAnsiTheme="minorHAnsi" w:cstheme="minorHAnsi"/>
          <w:spacing w:val="-2"/>
          <w:lang w:eastAsia="hi-IN" w:bidi="hi-IN"/>
        </w:rPr>
        <w:t>R</w:t>
      </w:r>
      <w:r w:rsidRPr="00E670F6">
        <w:rPr>
          <w:rFonts w:asciiTheme="minorHAnsi" w:eastAsia="Times New Roman" w:hAnsiTheme="minorHAnsi" w:cstheme="minorHAnsi"/>
          <w:spacing w:val="-2"/>
          <w:lang w:eastAsia="hi-IN" w:bidi="hi-IN"/>
        </w:rPr>
        <w:t xml:space="preserve">eferencia y demás información </w:t>
      </w:r>
      <w:r w:rsidR="00F80195" w:rsidRPr="00E670F6">
        <w:rPr>
          <w:rFonts w:asciiTheme="minorHAnsi" w:eastAsia="Times New Roman" w:hAnsiTheme="minorHAnsi" w:cstheme="minorHAnsi"/>
          <w:spacing w:val="-2"/>
          <w:lang w:eastAsia="hi-IN" w:bidi="hi-IN"/>
        </w:rPr>
        <w:t xml:space="preserve">del Requerimiento de </w:t>
      </w:r>
      <w:r w:rsidR="001C6436" w:rsidRPr="00E670F6">
        <w:rPr>
          <w:rFonts w:asciiTheme="minorHAnsi" w:eastAsia="Times New Roman" w:hAnsiTheme="minorHAnsi" w:cstheme="minorHAnsi"/>
          <w:spacing w:val="-2"/>
          <w:lang w:eastAsia="hi-IN" w:bidi="hi-IN"/>
        </w:rPr>
        <w:t>Contrataci</w:t>
      </w:r>
      <w:r w:rsidR="006127DD" w:rsidRPr="00E670F6">
        <w:rPr>
          <w:rFonts w:asciiTheme="minorHAnsi" w:eastAsia="Times New Roman" w:hAnsiTheme="minorHAnsi" w:cstheme="minorHAnsi"/>
          <w:spacing w:val="-2"/>
          <w:lang w:eastAsia="hi-IN" w:bidi="hi-IN"/>
        </w:rPr>
        <w:t>ón</w:t>
      </w:r>
      <w:r w:rsidRPr="00E670F6">
        <w:rPr>
          <w:rFonts w:asciiTheme="minorHAnsi" w:eastAsia="Times New Roman" w:hAnsiTheme="minorHAnsi" w:cstheme="minorHAnsi"/>
          <w:spacing w:val="-2"/>
          <w:lang w:eastAsia="hi-IN" w:bidi="hi-IN"/>
        </w:rPr>
        <w:t>, las aclaraciones y respuestas realizadas en el procedimiento, y en esa medida renuncia a cualquier reclamo posterior, aduciendo desconocimiento por estas causas.</w:t>
      </w:r>
      <w:r w:rsidR="003F44DF" w:rsidRPr="00E670F6">
        <w:rPr>
          <w:rFonts w:asciiTheme="minorHAnsi" w:eastAsia="Times New Roman" w:hAnsiTheme="minorHAnsi" w:cstheme="minorHAnsi"/>
          <w:spacing w:val="-2"/>
          <w:lang w:eastAsia="hi-IN" w:bidi="hi-IN"/>
        </w:rPr>
        <w:t xml:space="preserve"> </w:t>
      </w:r>
      <w:r w:rsidR="004C5288">
        <w:rPr>
          <w:rFonts w:asciiTheme="minorHAnsi" w:eastAsia="Times New Roman" w:hAnsiTheme="minorHAnsi" w:cstheme="minorHAnsi"/>
          <w:spacing w:val="-2"/>
          <w:lang w:eastAsia="hi-IN" w:bidi="hi-IN"/>
        </w:rPr>
        <w:t>A</w:t>
      </w:r>
      <w:r w:rsidR="003F44DF" w:rsidRPr="000E0A3F">
        <w:rPr>
          <w:rFonts w:asciiTheme="minorHAnsi" w:eastAsia="Times New Roman" w:hAnsiTheme="minorHAnsi" w:cstheme="minorHAnsi"/>
          <w:spacing w:val="-2"/>
          <w:lang w:eastAsia="hi-IN" w:bidi="hi-IN"/>
        </w:rPr>
        <w:t xml:space="preserve">cepta </w:t>
      </w:r>
      <w:r w:rsidR="00E670F6" w:rsidRPr="000E0A3F">
        <w:rPr>
          <w:rFonts w:asciiTheme="minorHAnsi" w:eastAsia="Times New Roman" w:hAnsiTheme="minorHAnsi" w:cstheme="minorHAnsi"/>
          <w:spacing w:val="-2"/>
          <w:lang w:eastAsia="hi-IN" w:bidi="hi-IN"/>
        </w:rPr>
        <w:t>la forma de pa</w:t>
      </w:r>
      <w:r w:rsidR="00221F83">
        <w:rPr>
          <w:rFonts w:asciiTheme="minorHAnsi" w:eastAsia="Times New Roman" w:hAnsiTheme="minorHAnsi" w:cstheme="minorHAnsi"/>
          <w:spacing w:val="-2"/>
          <w:lang w:eastAsia="hi-IN" w:bidi="hi-IN"/>
        </w:rPr>
        <w:t>go establecida en el numeral 1.</w:t>
      </w:r>
      <w:r w:rsidR="00875878">
        <w:rPr>
          <w:rFonts w:asciiTheme="minorHAnsi" w:eastAsia="Times New Roman" w:hAnsiTheme="minorHAnsi" w:cstheme="minorHAnsi"/>
          <w:spacing w:val="-2"/>
          <w:lang w:eastAsia="hi-IN" w:bidi="hi-IN"/>
        </w:rPr>
        <w:t xml:space="preserve">4. DEFINICIÓN </w:t>
      </w:r>
      <w:r w:rsidR="00EE4610">
        <w:rPr>
          <w:rFonts w:asciiTheme="minorHAnsi" w:eastAsia="Times New Roman" w:hAnsiTheme="minorHAnsi" w:cstheme="minorHAnsi"/>
          <w:spacing w:val="-2"/>
          <w:lang w:eastAsia="hi-IN" w:bidi="hi-IN"/>
        </w:rPr>
        <w:t>DE</w:t>
      </w:r>
      <w:r w:rsidR="00875878">
        <w:rPr>
          <w:rFonts w:asciiTheme="minorHAnsi" w:eastAsia="Times New Roman" w:hAnsiTheme="minorHAnsi" w:cstheme="minorHAnsi"/>
          <w:spacing w:val="-2"/>
          <w:lang w:eastAsia="hi-IN" w:bidi="hi-IN"/>
        </w:rPr>
        <w:t xml:space="preserve"> </w:t>
      </w:r>
      <w:r w:rsidR="00E670F6" w:rsidRPr="000E0A3F">
        <w:rPr>
          <w:rFonts w:asciiTheme="minorHAnsi" w:eastAsia="Times New Roman" w:hAnsiTheme="minorHAnsi" w:cstheme="minorHAnsi"/>
          <w:spacing w:val="-2"/>
          <w:lang w:eastAsia="hi-IN" w:bidi="hi-IN"/>
        </w:rPr>
        <w:t>FORMA DE PAGO</w:t>
      </w:r>
      <w:r w:rsidR="00E57D3A" w:rsidRPr="000E0A3F">
        <w:rPr>
          <w:rFonts w:asciiTheme="minorHAnsi" w:eastAsia="Times New Roman" w:hAnsiTheme="minorHAnsi" w:cstheme="minorHAnsi"/>
          <w:spacing w:val="-2"/>
          <w:lang w:eastAsia="hi-IN" w:bidi="hi-IN"/>
        </w:rPr>
        <w:t xml:space="preserve"> d</w:t>
      </w:r>
      <w:r w:rsidR="00E57D3A" w:rsidRPr="00E670F6">
        <w:rPr>
          <w:rFonts w:asciiTheme="minorHAnsi" w:eastAsia="Times New Roman" w:hAnsiTheme="minorHAnsi" w:cstheme="minorHAnsi"/>
          <w:spacing w:val="-2"/>
          <w:lang w:eastAsia="hi-IN" w:bidi="hi-IN"/>
        </w:rPr>
        <w:t xml:space="preserve">el Requerimiento de </w:t>
      </w:r>
      <w:r w:rsidR="001C6436" w:rsidRPr="00E670F6">
        <w:rPr>
          <w:rFonts w:asciiTheme="minorHAnsi" w:eastAsia="Times New Roman" w:hAnsiTheme="minorHAnsi" w:cstheme="minorHAnsi"/>
          <w:spacing w:val="-2"/>
          <w:lang w:eastAsia="hi-IN" w:bidi="hi-IN"/>
        </w:rPr>
        <w:t>Contratación</w:t>
      </w:r>
      <w:r w:rsidR="00C92674" w:rsidRPr="00E670F6">
        <w:rPr>
          <w:rFonts w:asciiTheme="minorHAnsi" w:eastAsia="Times New Roman" w:hAnsiTheme="minorHAnsi" w:cstheme="minorHAnsi"/>
          <w:spacing w:val="-2"/>
          <w:lang w:eastAsia="hi-IN" w:bidi="hi-IN"/>
        </w:rPr>
        <w:t xml:space="preserve">. </w:t>
      </w:r>
    </w:p>
    <w:p w14:paraId="6A238ED0" w14:textId="410E3D0B" w:rsidR="006D3E1D" w:rsidRP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E670F6">
        <w:rPr>
          <w:rFonts w:asciiTheme="minorHAnsi" w:eastAsia="Times New Roman" w:hAnsiTheme="minorHAnsi" w:cstheme="minorHAnsi"/>
          <w:spacing w:val="-2"/>
          <w:lang w:eastAsia="hi-IN" w:bidi="hi-IN"/>
        </w:rPr>
        <w:t xml:space="preserve">De resultar </w:t>
      </w:r>
      <w:r w:rsidR="00594D51" w:rsidRPr="00E670F6">
        <w:rPr>
          <w:rFonts w:asciiTheme="minorHAnsi" w:eastAsia="Times New Roman" w:hAnsiTheme="minorHAnsi" w:cstheme="minorHAnsi"/>
          <w:spacing w:val="-2"/>
          <w:lang w:eastAsia="hi-IN" w:bidi="hi-IN"/>
        </w:rPr>
        <w:t>adjudicatari</w:t>
      </w:r>
      <w:r w:rsidR="00C93E13" w:rsidRPr="00E670F6">
        <w:rPr>
          <w:rFonts w:asciiTheme="minorHAnsi" w:eastAsia="Times New Roman" w:hAnsiTheme="minorHAnsi" w:cstheme="minorHAnsi"/>
          <w:spacing w:val="-2"/>
          <w:lang w:eastAsia="hi-IN" w:bidi="hi-IN"/>
        </w:rPr>
        <w:t>a</w:t>
      </w:r>
      <w:r w:rsidRPr="00E670F6">
        <w:rPr>
          <w:rFonts w:asciiTheme="minorHAnsi" w:eastAsia="Times New Roman" w:hAnsiTheme="minorHAnsi" w:cstheme="minorHAnsi"/>
          <w:spacing w:val="-2"/>
          <w:lang w:eastAsia="hi-IN" w:bidi="hi-IN"/>
        </w:rPr>
        <w:t xml:space="preserve">, suscribirá el contrato </w:t>
      </w:r>
      <w:r w:rsidR="00594D51" w:rsidRPr="00E670F6">
        <w:rPr>
          <w:rFonts w:asciiTheme="minorHAnsi" w:eastAsia="Times New Roman" w:hAnsiTheme="minorHAnsi" w:cstheme="minorHAnsi"/>
          <w:spacing w:val="-2"/>
          <w:lang w:eastAsia="hi-IN" w:bidi="hi-IN"/>
        </w:rPr>
        <w:t xml:space="preserve">para </w:t>
      </w:r>
      <w:r w:rsidRPr="00E670F6">
        <w:rPr>
          <w:rFonts w:asciiTheme="minorHAnsi" w:eastAsia="Times New Roman" w:hAnsiTheme="minorHAnsi" w:cstheme="minorHAnsi"/>
          <w:spacing w:val="-2"/>
          <w:lang w:eastAsia="hi-IN" w:bidi="hi-IN"/>
        </w:rPr>
        <w:t xml:space="preserve">prestar el servicio </w:t>
      </w:r>
      <w:r w:rsidR="00594D51" w:rsidRPr="00E670F6">
        <w:rPr>
          <w:rFonts w:asciiTheme="minorHAnsi" w:eastAsia="Times New Roman" w:hAnsiTheme="minorHAnsi" w:cstheme="minorHAnsi"/>
          <w:spacing w:val="-2"/>
          <w:lang w:eastAsia="hi-IN" w:bidi="hi-IN"/>
        </w:rPr>
        <w:t xml:space="preserve">objeto de la contratación conforme las condiciones establecidas en el Requerimiento de </w:t>
      </w:r>
      <w:r w:rsidR="001C6436" w:rsidRPr="00E670F6">
        <w:rPr>
          <w:rFonts w:asciiTheme="minorHAnsi" w:eastAsia="Times New Roman" w:hAnsiTheme="minorHAnsi" w:cstheme="minorHAnsi"/>
          <w:spacing w:val="-2"/>
          <w:lang w:eastAsia="hi-IN" w:bidi="hi-IN"/>
        </w:rPr>
        <w:t xml:space="preserve">Contratación </w:t>
      </w:r>
      <w:r w:rsidR="00594D51" w:rsidRPr="00E670F6">
        <w:rPr>
          <w:rFonts w:asciiTheme="minorHAnsi" w:eastAsia="Times New Roman" w:hAnsiTheme="minorHAnsi" w:cstheme="minorHAnsi"/>
          <w:spacing w:val="-2"/>
          <w:lang w:eastAsia="hi-IN" w:bidi="hi-IN"/>
        </w:rPr>
        <w:t>y Acta de Preguntas, Respuestas y Aclaraciones</w:t>
      </w:r>
      <w:r w:rsidRPr="00E670F6">
        <w:rPr>
          <w:rFonts w:asciiTheme="minorHAnsi" w:eastAsia="Times New Roman" w:hAnsiTheme="minorHAnsi" w:cstheme="minorHAnsi"/>
          <w:spacing w:val="-2"/>
          <w:lang w:eastAsia="hi-IN" w:bidi="hi-IN"/>
        </w:rPr>
        <w:t>, las mismas que declara conocer; y en tal virtud, no podrá aducir error, falencia o cualquier inconformidad, como causal para solicitar ampliación del plazo.</w:t>
      </w:r>
    </w:p>
    <w:p w14:paraId="712AB6F9" w14:textId="5860747D" w:rsidR="006D3E1D" w:rsidRPr="00063D0F" w:rsidRDefault="006D3E1D" w:rsidP="0077782B">
      <w:pPr>
        <w:pStyle w:val="Prrafodelista"/>
        <w:numPr>
          <w:ilvl w:val="0"/>
          <w:numId w:val="1"/>
        </w:numPr>
        <w:tabs>
          <w:tab w:val="left" w:pos="0"/>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lastRenderedPageBreak/>
        <w:t>Conoce y acepta que la entidad contratante se reser</w:t>
      </w:r>
      <w:r w:rsidR="00E670F6">
        <w:rPr>
          <w:rFonts w:asciiTheme="minorHAnsi" w:eastAsia="Times New Roman" w:hAnsiTheme="minorHAnsi" w:cstheme="minorHAnsi"/>
          <w:spacing w:val="-2"/>
          <w:lang w:eastAsia="hi-IN" w:bidi="hi-IN"/>
        </w:rPr>
        <w:t xml:space="preserve">va el derecho de seleccionar las </w:t>
      </w:r>
      <w:r w:rsidR="00063D0F">
        <w:rPr>
          <w:rFonts w:asciiTheme="minorHAnsi" w:eastAsia="Times New Roman" w:hAnsiTheme="minorHAnsi" w:cstheme="minorHAnsi"/>
          <w:spacing w:val="-2"/>
          <w:lang w:eastAsia="hi-IN" w:bidi="hi-IN"/>
        </w:rPr>
        <w:t>contratista</w:t>
      </w:r>
      <w:r w:rsidR="00E670F6">
        <w:rPr>
          <w:rFonts w:asciiTheme="minorHAnsi" w:eastAsia="Times New Roman" w:hAnsiTheme="minorHAnsi" w:cstheme="minorHAnsi"/>
          <w:spacing w:val="-2"/>
          <w:lang w:eastAsia="hi-IN" w:bidi="hi-IN"/>
        </w:rPr>
        <w:t>s</w:t>
      </w:r>
      <w:r w:rsidR="00063D0F">
        <w:rPr>
          <w:rFonts w:asciiTheme="minorHAnsi" w:eastAsia="Times New Roman" w:hAnsiTheme="minorHAnsi" w:cstheme="minorHAnsi"/>
          <w:spacing w:val="-2"/>
          <w:lang w:eastAsia="hi-IN" w:bidi="hi-IN"/>
        </w:rPr>
        <w:t xml:space="preserve">, </w:t>
      </w:r>
      <w:r w:rsidRPr="00063D0F">
        <w:rPr>
          <w:rFonts w:asciiTheme="minorHAnsi" w:eastAsia="Times New Roman" w:hAnsiTheme="minorHAnsi" w:cstheme="minorHAnsi"/>
          <w:spacing w:val="-2"/>
          <w:lang w:eastAsia="hi-IN" w:bidi="hi-IN"/>
        </w:rPr>
        <w:t>cancelar o declarar desierto el procedimiento, si conviniere a los intereses nacionales o institucionales, sin que dicha decisión cause ningún tipo de reparación o indemnización a su favor.</w:t>
      </w:r>
    </w:p>
    <w:p w14:paraId="0EBA6080" w14:textId="6FD6DEE7" w:rsidR="006D3E1D" w:rsidRPr="00063D0F" w:rsidRDefault="006D3E1D" w:rsidP="0077782B">
      <w:pPr>
        <w:numPr>
          <w:ilvl w:val="0"/>
          <w:numId w:val="1"/>
        </w:numPr>
        <w:tabs>
          <w:tab w:val="left" w:pos="0"/>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Garantiza la veracidad y exactitud de la información y documentación proporcionada; así como de las declaraciones realizadas para el presente procedimiento de contratación. Acepta que, en caso de que el BIESS comprobare administrativamente que el oferente o la </w:t>
      </w:r>
      <w:r w:rsidR="00FC49CB" w:rsidRPr="00063D0F">
        <w:rPr>
          <w:rFonts w:asciiTheme="minorHAnsi" w:eastAsia="Times New Roman" w:hAnsiTheme="minorHAnsi" w:cstheme="minorHAnsi"/>
          <w:spacing w:val="-2"/>
          <w:lang w:eastAsia="hi-IN" w:bidi="hi-IN"/>
        </w:rPr>
        <w:t>contratista</w:t>
      </w:r>
      <w:r w:rsidRPr="00063D0F">
        <w:rPr>
          <w:rFonts w:asciiTheme="minorHAnsi" w:eastAsia="Times New Roman" w:hAnsiTheme="minorHAnsi" w:cstheme="minorHAnsi"/>
          <w:spacing w:val="-2"/>
          <w:lang w:eastAsia="hi-IN" w:bidi="hi-IN"/>
        </w:rPr>
        <w:t xml:space="preserve"> hubiere alterado o faltado a la verdad sobre la documentación o información que conforma su oferta, dicha falsedad será causal para descalificarl</w:t>
      </w:r>
      <w:r w:rsidR="00C93E13">
        <w:rPr>
          <w:rFonts w:asciiTheme="minorHAnsi" w:eastAsia="Times New Roman" w:hAnsiTheme="minorHAnsi" w:cstheme="minorHAnsi"/>
          <w:spacing w:val="-2"/>
          <w:lang w:eastAsia="hi-IN" w:bidi="hi-IN"/>
        </w:rPr>
        <w:t>a</w:t>
      </w:r>
      <w:r w:rsidRPr="00063D0F">
        <w:rPr>
          <w:rFonts w:asciiTheme="minorHAnsi" w:eastAsia="Times New Roman" w:hAnsiTheme="minorHAnsi" w:cstheme="minorHAnsi"/>
          <w:spacing w:val="-2"/>
          <w:lang w:eastAsia="hi-IN" w:bidi="hi-IN"/>
        </w:rPr>
        <w:t xml:space="preserve"> del procedimiento de </w:t>
      </w:r>
      <w:r w:rsidR="00FC49CB" w:rsidRPr="00063D0F">
        <w:rPr>
          <w:rFonts w:asciiTheme="minorHAnsi" w:eastAsia="Times New Roman" w:hAnsiTheme="minorHAnsi" w:cstheme="minorHAnsi"/>
          <w:spacing w:val="-2"/>
          <w:lang w:eastAsia="hi-IN" w:bidi="hi-IN"/>
        </w:rPr>
        <w:t>contratación</w:t>
      </w:r>
      <w:r w:rsidRPr="00063D0F">
        <w:rPr>
          <w:rFonts w:asciiTheme="minorHAnsi" w:eastAsia="Times New Roman" w:hAnsiTheme="minorHAnsi" w:cstheme="minorHAnsi"/>
          <w:spacing w:val="-2"/>
          <w:lang w:eastAsia="hi-IN" w:bidi="hi-IN"/>
        </w:rPr>
        <w:t>, declararlo adjudicatario fallido, contratista incumplido y/o en su defecto se apliquen las sanciones, según corresponda; sin perjuicio de las acciones legales a que hubiera lugar.</w:t>
      </w:r>
    </w:p>
    <w:p w14:paraId="1F14D3A9" w14:textId="7F3B7073" w:rsidR="006D3E1D" w:rsidRPr="00063D0F" w:rsidRDefault="006D3E1D" w:rsidP="0077782B">
      <w:pPr>
        <w:numPr>
          <w:ilvl w:val="0"/>
          <w:numId w:val="1"/>
        </w:numPr>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7D08C6F8" w14:textId="77777777" w:rsidR="006D3E1D" w:rsidRPr="00063D0F" w:rsidRDefault="006D3E1D" w:rsidP="0077782B">
      <w:pPr>
        <w:numPr>
          <w:ilvl w:val="0"/>
          <w:numId w:val="1"/>
        </w:numPr>
        <w:tabs>
          <w:tab w:val="left" w:pos="0"/>
          <w:tab w:val="left" w:pos="1134"/>
        </w:tabs>
        <w:suppressAutoHyphens/>
        <w:jc w:val="both"/>
        <w:rPr>
          <w:rFonts w:asciiTheme="minorHAnsi" w:eastAsia="Times New Roman" w:hAnsiTheme="minorHAnsi" w:cstheme="minorHAnsi"/>
          <w:lang w:eastAsia="hi-IN" w:bidi="hi-IN"/>
        </w:rPr>
      </w:pPr>
      <w:r w:rsidRPr="00063D0F">
        <w:rPr>
          <w:rFonts w:asciiTheme="minorHAnsi" w:eastAsia="Times New Roman" w:hAnsiTheme="minorHAnsi" w:cstheme="minorHAnsi"/>
          <w:spacing w:val="-2"/>
          <w:lang w:eastAsia="hi-IN" w:bidi="hi-IN"/>
        </w:rPr>
        <w:t>Bajo juramento, que no está incurso en las inhabilidades generales y especiales para contratar establecidas en los artículos 62 y 63 de la Ley Orgánica del Sistema Nacional de Contratación Pública</w:t>
      </w:r>
      <w:r w:rsidRPr="00063D0F">
        <w:rPr>
          <w:rFonts w:asciiTheme="minorHAnsi" w:eastAsia="Times New Roman" w:hAnsiTheme="minorHAnsi" w:cstheme="minorHAnsi"/>
          <w:lang w:eastAsia="hi-IN" w:bidi="hi-IN"/>
        </w:rPr>
        <w:t xml:space="preserve"> y de los artículos 110 y 111 de su Reglamento General y demás normativa aplicable.</w:t>
      </w:r>
    </w:p>
    <w:p w14:paraId="54C60A5C" w14:textId="576D7D47" w:rsidR="006D3E1D" w:rsidRPr="00F02A00" w:rsidRDefault="006D3E1D" w:rsidP="0077782B">
      <w:pPr>
        <w:numPr>
          <w:ilvl w:val="0"/>
          <w:numId w:val="1"/>
        </w:numPr>
        <w:tabs>
          <w:tab w:val="left" w:pos="0"/>
          <w:tab w:val="left" w:pos="993"/>
        </w:tabs>
        <w:suppressAutoHyphens/>
        <w:jc w:val="both"/>
        <w:rPr>
          <w:rFonts w:asciiTheme="minorHAnsi" w:eastAsia="Times New Roman" w:hAnsiTheme="minorHAnsi" w:cstheme="minorHAnsi"/>
          <w:lang w:eastAsia="hi-IN" w:bidi="hi-IN"/>
        </w:rPr>
      </w:pPr>
      <w:r w:rsidRPr="00063D0F">
        <w:rPr>
          <w:rFonts w:asciiTheme="minorHAnsi" w:eastAsia="Lucida Sans Unicode" w:hAnsiTheme="minorHAnsi" w:cstheme="minorHAnsi"/>
          <w:spacing w:val="-3"/>
          <w:kern w:val="2"/>
        </w:rPr>
        <w:t>Autoriza al BIESS, el levantamiento del sigilo de las cuentas bancarias que se encuentran a nombre de</w:t>
      </w:r>
      <w:r w:rsidR="00F64563">
        <w:rPr>
          <w:rFonts w:asciiTheme="minorHAnsi" w:eastAsia="Lucida Sans Unicode" w:hAnsiTheme="minorHAnsi" w:cstheme="minorHAnsi"/>
          <w:spacing w:val="-3"/>
          <w:kern w:val="2"/>
        </w:rPr>
        <w:t xml:space="preserve"> </w:t>
      </w:r>
      <w:r w:rsidRPr="00F02A00">
        <w:rPr>
          <w:rFonts w:asciiTheme="minorHAnsi" w:eastAsia="Lucida Sans Unicode" w:hAnsiTheme="minorHAnsi" w:cstheme="minorHAnsi"/>
          <w:spacing w:val="-3"/>
          <w:kern w:val="2"/>
        </w:rPr>
        <w:t>l</w:t>
      </w:r>
      <w:r w:rsidR="00F64563">
        <w:rPr>
          <w:rFonts w:asciiTheme="minorHAnsi" w:eastAsia="Lucida Sans Unicode" w:hAnsiTheme="minorHAnsi" w:cstheme="minorHAnsi"/>
          <w:spacing w:val="-3"/>
          <w:kern w:val="2"/>
        </w:rPr>
        <w:t>a</w:t>
      </w:r>
      <w:r w:rsidRPr="00F02A00">
        <w:rPr>
          <w:rFonts w:asciiTheme="minorHAnsi" w:eastAsia="Lucida Sans Unicode" w:hAnsiTheme="minorHAnsi" w:cstheme="minorHAnsi"/>
          <w:spacing w:val="-3"/>
          <w:kern w:val="2"/>
        </w:rPr>
        <w:t xml:space="preserve"> oferente y a nombre de las personas naturales o jurídicas a las que representa, durante las fases de ejecución del contrato y de calificación del mismo, dentro del procedimiento en el que participa con su oferta y mientras sea proveedor</w:t>
      </w:r>
      <w:r w:rsidR="00F64563">
        <w:rPr>
          <w:rFonts w:asciiTheme="minorHAnsi" w:eastAsia="Lucida Sans Unicode" w:hAnsiTheme="minorHAnsi" w:cstheme="minorHAnsi"/>
          <w:spacing w:val="-3"/>
          <w:kern w:val="2"/>
        </w:rPr>
        <w:t>a</w:t>
      </w:r>
      <w:r w:rsidRPr="00F02A00">
        <w:rPr>
          <w:rFonts w:asciiTheme="minorHAnsi" w:eastAsia="Lucida Sans Unicode" w:hAnsiTheme="minorHAnsi" w:cstheme="minorHAnsi"/>
          <w:spacing w:val="-3"/>
          <w:kern w:val="2"/>
        </w:rPr>
        <w:t xml:space="preserve"> del Estado.</w:t>
      </w:r>
    </w:p>
    <w:p w14:paraId="4C884569" w14:textId="77777777" w:rsidR="006D3E1D" w:rsidRPr="00F02A00" w:rsidRDefault="006D3E1D" w:rsidP="0077782B">
      <w:pPr>
        <w:tabs>
          <w:tab w:val="left" w:pos="0"/>
          <w:tab w:val="left" w:pos="3929"/>
        </w:tabs>
        <w:suppressAutoHyphens/>
        <w:ind w:left="720"/>
        <w:jc w:val="both"/>
        <w:rPr>
          <w:rFonts w:asciiTheme="minorHAnsi" w:eastAsia="Lucida Sans Unicode" w:hAnsiTheme="minorHAnsi" w:cstheme="minorHAnsi"/>
          <w:spacing w:val="-3"/>
          <w:kern w:val="2"/>
        </w:rPr>
      </w:pPr>
      <w:r w:rsidRPr="00F02A00">
        <w:rPr>
          <w:rFonts w:asciiTheme="minorHAnsi" w:eastAsia="Lucida Sans Unicode" w:hAnsiTheme="minorHAnsi" w:cstheme="minorHAnsi"/>
          <w:spacing w:val="-3"/>
          <w:kern w:val="2"/>
        </w:rPr>
        <w:t>Adicionalmente, las cuentas bancarias y sus movimientos, de todas las personas naturales o jurídicas que consten como socios o accionistas, en cualquier nivel de la estructura accionaria de una persona jurídica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22DBACC1" w14:textId="1163AF23" w:rsidR="006D3E1D" w:rsidRPr="00F02A00" w:rsidRDefault="006D3E1D" w:rsidP="0077782B">
      <w:pPr>
        <w:tabs>
          <w:tab w:val="left" w:pos="0"/>
          <w:tab w:val="left" w:pos="3929"/>
        </w:tabs>
        <w:suppressAutoHyphens/>
        <w:ind w:left="720"/>
        <w:jc w:val="both"/>
        <w:rPr>
          <w:rFonts w:asciiTheme="minorHAnsi" w:eastAsia="Lucida Sans Unicode" w:hAnsiTheme="minorHAnsi" w:cstheme="minorHAnsi"/>
          <w:spacing w:val="-3"/>
          <w:kern w:val="2"/>
        </w:rPr>
      </w:pPr>
      <w:r w:rsidRPr="00F02A00">
        <w:rPr>
          <w:rFonts w:asciiTheme="minorHAnsi" w:eastAsia="Lucida Sans Unicode" w:hAnsiTheme="minorHAnsi" w:cstheme="minorHAnsi"/>
          <w:spacing w:val="-3"/>
          <w:kern w:val="2"/>
        </w:rPr>
        <w:t>En consecuencia, los representantes legales de las personas jurídicas contratist</w:t>
      </w:r>
      <w:r w:rsidR="008B6AA6">
        <w:rPr>
          <w:rFonts w:asciiTheme="minorHAnsi" w:eastAsia="Lucida Sans Unicode" w:hAnsiTheme="minorHAnsi" w:cstheme="minorHAnsi"/>
          <w:spacing w:val="-3"/>
          <w:kern w:val="2"/>
        </w:rPr>
        <w:t>as o subcontratistas del Estado</w:t>
      </w:r>
      <w:r w:rsidR="004200C2" w:rsidRPr="006726A3">
        <w:rPr>
          <w:rFonts w:asciiTheme="minorHAnsi" w:eastAsia="Lucida Sans Unicode" w:hAnsiTheme="minorHAnsi" w:cstheme="minorHAnsi"/>
          <w:spacing w:val="-3"/>
          <w:kern w:val="2"/>
        </w:rPr>
        <w:t>,</w:t>
      </w:r>
      <w:r w:rsidRPr="00F02A00">
        <w:rPr>
          <w:rFonts w:asciiTheme="minorHAnsi" w:eastAsia="Lucida Sans Unicode" w:hAnsiTheme="minorHAnsi" w:cstheme="minorHAnsi"/>
          <w:spacing w:val="-3"/>
          <w:kern w:val="2"/>
        </w:rPr>
        <w:t xml:space="preserve"> declararán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eastAsia="Lucida Sans Unicode" w:hAnsiTheme="minorHAnsi" w:cstheme="minorHAnsi"/>
          <w:spacing w:val="-3"/>
          <w:kern w:val="2"/>
        </w:rPr>
        <w:t>respectivo.</w:t>
      </w:r>
    </w:p>
    <w:p w14:paraId="607F3942" w14:textId="40A6EB31" w:rsidR="006D3E1D" w:rsidRPr="00F02A00" w:rsidRDefault="006D3E1D" w:rsidP="0077782B">
      <w:pPr>
        <w:numPr>
          <w:ilvl w:val="0"/>
          <w:numId w:val="1"/>
        </w:numPr>
        <w:tabs>
          <w:tab w:val="left" w:pos="0"/>
          <w:tab w:val="left" w:pos="851"/>
        </w:tabs>
        <w:suppressAutoHyphens/>
        <w:jc w:val="both"/>
        <w:rPr>
          <w:rFonts w:asciiTheme="minorHAnsi" w:eastAsia="Times New Roman" w:hAnsiTheme="minorHAnsi" w:cstheme="minorHAnsi"/>
          <w:lang w:eastAsia="hi-IN" w:bidi="hi-IN"/>
        </w:rPr>
      </w:pPr>
      <w:r w:rsidRPr="00F02A00">
        <w:rPr>
          <w:rFonts w:asciiTheme="minorHAnsi" w:eastAsia="Times New Roman" w:hAnsiTheme="minorHAnsi" w:cstheme="minorHAnsi"/>
          <w:lang w:eastAsia="hi-IN" w:bidi="hi-IN"/>
        </w:rPr>
        <w:lastRenderedPageBreak/>
        <w:t xml:space="preserve">Declaro que, en caso de ser </w:t>
      </w:r>
      <w:r w:rsidR="00287CD2">
        <w:rPr>
          <w:rFonts w:asciiTheme="minorHAnsi" w:eastAsia="Times New Roman" w:hAnsiTheme="minorHAnsi" w:cstheme="minorHAnsi"/>
          <w:lang w:eastAsia="hi-IN" w:bidi="hi-IN"/>
        </w:rPr>
        <w:t xml:space="preserve">el representante legal o accionistas, </w:t>
      </w:r>
      <w:r w:rsidRPr="00F02A00">
        <w:rPr>
          <w:rFonts w:asciiTheme="minorHAnsi" w:eastAsia="Times New Roman" w:hAnsiTheme="minorHAnsi" w:cstheme="minorHAnsi"/>
          <w:lang w:eastAsia="hi-IN" w:bidi="hi-IN"/>
        </w:rPr>
        <w:t>que ejerza una dignidad de elección popular o ejerza un cargo en calidad d</w:t>
      </w:r>
      <w:r w:rsidR="00287CD2">
        <w:rPr>
          <w:rFonts w:asciiTheme="minorHAnsi" w:eastAsia="Times New Roman" w:hAnsiTheme="minorHAnsi" w:cstheme="minorHAnsi"/>
          <w:lang w:eastAsia="hi-IN" w:bidi="hi-IN"/>
        </w:rPr>
        <w:t>e servidor público, no utilizarán</w:t>
      </w:r>
      <w:r w:rsidRPr="00F02A00">
        <w:rPr>
          <w:rFonts w:asciiTheme="minorHAnsi" w:eastAsia="Times New Roman" w:hAnsiTheme="minorHAnsi" w:cstheme="minorHAnsi"/>
          <w:lang w:eastAsia="hi-IN" w:bidi="hi-IN"/>
        </w:rPr>
        <w:t xml:space="preserve">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0E947E23" w14:textId="18DA81B7" w:rsidR="006D3E1D" w:rsidRPr="00F02A00" w:rsidRDefault="006D3E1D" w:rsidP="0077782B">
      <w:pPr>
        <w:numPr>
          <w:ilvl w:val="0"/>
          <w:numId w:val="1"/>
        </w:numPr>
        <w:tabs>
          <w:tab w:val="clear" w:pos="720"/>
          <w:tab w:val="left" w:pos="0"/>
          <w:tab w:val="left" w:pos="709"/>
        </w:tabs>
        <w:suppressAutoHyphens/>
        <w:jc w:val="both"/>
        <w:rPr>
          <w:rFonts w:asciiTheme="minorHAnsi" w:eastAsia="Times New Roman" w:hAnsiTheme="minorHAnsi" w:cstheme="minorHAnsi"/>
          <w:lang w:eastAsia="hi-IN" w:bidi="hi-IN"/>
        </w:rPr>
      </w:pPr>
      <w:r w:rsidRPr="00F02A00">
        <w:rPr>
          <w:rFonts w:asciiTheme="minorHAnsi" w:eastAsia="Times New Roman" w:hAnsiTheme="minorHAnsi" w:cstheme="minorHAnsi"/>
          <w:bCs/>
          <w:lang w:eastAsia="es-EC"/>
        </w:rPr>
        <w:t>Declaro libre y voluntariamente que la procedencia de los fondos y recursos utilizados para el presente procedimiento de contratación pública son de origen lícito; para lo cual, proporcionaré al BIESS, y a los organismos de control competentes, la información necesaria referente al representante legal, en el caso de personas jurídicas</w:t>
      </w:r>
      <w:r w:rsidR="00812542" w:rsidRPr="00F02A00">
        <w:rPr>
          <w:rFonts w:asciiTheme="minorHAnsi" w:eastAsia="Times New Roman" w:hAnsiTheme="minorHAnsi" w:cstheme="minorHAnsi"/>
          <w:bCs/>
          <w:lang w:eastAsia="es-EC"/>
        </w:rPr>
        <w:t>; o, del procurador común de los compromisos de asociación</w:t>
      </w:r>
      <w:r w:rsidRPr="00F02A00">
        <w:rPr>
          <w:rFonts w:asciiTheme="minorHAnsi" w:eastAsia="Times New Roman" w:hAnsiTheme="minorHAnsi" w:cstheme="minorHAnsi"/>
          <w:bCs/>
          <w:lang w:eastAsia="es-EC"/>
        </w:rPr>
        <w:t>; así como de sus socios o partícipes, hasta identificar a la última persona natural. Información que le permitirá al BIESS y a los organismos de control competentes, verificar que l</w:t>
      </w:r>
      <w:r w:rsidR="00F64563">
        <w:rPr>
          <w:rFonts w:asciiTheme="minorHAnsi" w:eastAsia="Times New Roman" w:hAnsiTheme="minorHAnsi" w:cstheme="minorHAnsi"/>
          <w:bCs/>
          <w:lang w:eastAsia="es-EC"/>
        </w:rPr>
        <w:t>a</w:t>
      </w:r>
      <w:r w:rsidRPr="00F02A00">
        <w:rPr>
          <w:rFonts w:asciiTheme="minorHAnsi" w:eastAsia="Times New Roman" w:hAnsiTheme="minorHAnsi" w:cstheme="minorHAnsi"/>
          <w:bCs/>
          <w:lang w:eastAsia="es-EC"/>
        </w:rPr>
        <w:t xml:space="preserve"> oferente se encuentra debidamente habilitad</w:t>
      </w:r>
      <w:r w:rsidR="00F64563">
        <w:rPr>
          <w:rFonts w:asciiTheme="minorHAnsi" w:eastAsia="Times New Roman" w:hAnsiTheme="minorHAnsi" w:cstheme="minorHAnsi"/>
          <w:bCs/>
          <w:lang w:eastAsia="es-EC"/>
        </w:rPr>
        <w:t>a</w:t>
      </w:r>
      <w:r w:rsidRPr="00F02A00">
        <w:rPr>
          <w:rFonts w:asciiTheme="minorHAnsi" w:eastAsia="Times New Roman" w:hAnsiTheme="minorHAnsi" w:cstheme="minorHAnsi"/>
          <w:bCs/>
          <w:lang w:eastAsia="es-EC"/>
        </w:rPr>
        <w:t xml:space="preserve"> para participar del presente procedimiento de contratación pública.</w:t>
      </w:r>
    </w:p>
    <w:p w14:paraId="71B7CDD8" w14:textId="383F12FE" w:rsidR="006D3E1D" w:rsidRPr="00F02A00" w:rsidRDefault="006D3E1D" w:rsidP="0077782B">
      <w:pPr>
        <w:tabs>
          <w:tab w:val="left" w:pos="0"/>
          <w:tab w:val="left" w:pos="2205"/>
          <w:tab w:val="left" w:pos="3929"/>
        </w:tabs>
        <w:suppressAutoHyphens/>
        <w:ind w:left="720"/>
        <w:jc w:val="both"/>
        <w:rPr>
          <w:rFonts w:asciiTheme="minorHAnsi" w:eastAsia="Times New Roman" w:hAnsiTheme="minorHAnsi" w:cstheme="minorHAnsi"/>
          <w:bCs/>
          <w:lang w:eastAsia="es-EC"/>
        </w:rPr>
      </w:pPr>
      <w:r w:rsidRPr="00F02A00">
        <w:rPr>
          <w:rFonts w:asciiTheme="minorHAnsi" w:eastAsia="Times New Roman" w:hAnsiTheme="minorHAnsi" w:cstheme="minorHAnsi"/>
          <w:bCs/>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eastAsia="Times New Roman" w:hAnsiTheme="minorHAnsi" w:cstheme="minorHAnsi"/>
          <w:bCs/>
          <w:lang w:eastAsia="es-EC"/>
        </w:rPr>
        <w:t>respectivo.</w:t>
      </w:r>
    </w:p>
    <w:p w14:paraId="3360BC19" w14:textId="02C1EB86" w:rsidR="006D3E1D" w:rsidRPr="00F02A00" w:rsidRDefault="00315AD3" w:rsidP="0077782B">
      <w:pPr>
        <w:numPr>
          <w:ilvl w:val="0"/>
          <w:numId w:val="1"/>
        </w:numPr>
        <w:tabs>
          <w:tab w:val="clear" w:pos="720"/>
          <w:tab w:val="left" w:pos="0"/>
          <w:tab w:val="num" w:pos="567"/>
        </w:tabs>
        <w:suppressAutoHyphens/>
        <w:jc w:val="both"/>
        <w:rPr>
          <w:rFonts w:asciiTheme="minorHAnsi" w:eastAsia="Times New Roman" w:hAnsiTheme="minorHAnsi" w:cstheme="minorHAnsi"/>
          <w:lang w:eastAsia="hi-IN" w:bidi="hi-IN"/>
        </w:rPr>
      </w:pPr>
      <w:r>
        <w:rPr>
          <w:rFonts w:asciiTheme="minorHAnsi" w:eastAsia="Times New Roman" w:hAnsiTheme="minorHAnsi" w:cstheme="minorHAnsi"/>
          <w:lang w:eastAsia="hi-IN" w:bidi="hi-IN"/>
        </w:rPr>
        <w:t>La</w:t>
      </w:r>
      <w:r w:rsidR="006D3E1D" w:rsidRPr="00F02A00">
        <w:rPr>
          <w:rFonts w:asciiTheme="minorHAnsi" w:eastAsia="Times New Roman" w:hAnsiTheme="minorHAnsi" w:cstheme="minorHAnsi"/>
          <w:lang w:eastAsia="hi-IN" w:bidi="hi-IN"/>
        </w:rPr>
        <w:t xml:space="preserve"> oferente, de resultar </w:t>
      </w:r>
      <w:r w:rsidR="00812542" w:rsidRPr="00F02A00">
        <w:rPr>
          <w:rFonts w:asciiTheme="minorHAnsi" w:eastAsia="Times New Roman" w:hAnsiTheme="minorHAnsi" w:cstheme="minorHAnsi"/>
          <w:lang w:eastAsia="hi-IN" w:bidi="hi-IN"/>
        </w:rPr>
        <w:t>adjudicad</w:t>
      </w:r>
      <w:r>
        <w:rPr>
          <w:rFonts w:asciiTheme="minorHAnsi" w:eastAsia="Times New Roman" w:hAnsiTheme="minorHAnsi" w:cstheme="minorHAnsi"/>
          <w:lang w:eastAsia="hi-IN" w:bidi="hi-IN"/>
        </w:rPr>
        <w:t>a</w:t>
      </w:r>
      <w:r w:rsidR="006D3E1D" w:rsidRPr="00F02A00">
        <w:rPr>
          <w:rFonts w:asciiTheme="minorHAnsi" w:eastAsia="Times New Roman" w:hAnsiTheme="minorHAnsi" w:cstheme="minorHAnsi"/>
          <w:lang w:eastAsia="hi-IN" w:bidi="hi-IN"/>
        </w:rPr>
        <w:t>, declara que cumplirá con las obligaciones de pago que se deriven del cumplimiento del contrato</w:t>
      </w:r>
      <w:r w:rsidR="006D3E1D" w:rsidRPr="00F02A00">
        <w:rPr>
          <w:rFonts w:asciiTheme="minorHAnsi" w:hAnsiTheme="minorHAnsi" w:cstheme="minorHAnsi"/>
        </w:rPr>
        <w:t xml:space="preserve"> </w:t>
      </w:r>
      <w:r w:rsidR="006D3E1D" w:rsidRPr="00F02A00">
        <w:rPr>
          <w:rFonts w:asciiTheme="minorHAnsi" w:eastAsia="Times New Roman" w:hAnsiTheme="minorHAnsi" w:cstheme="minorHAnsi"/>
          <w:lang w:eastAsia="hi-IN" w:bidi="hi-IN"/>
        </w:rPr>
        <w:t>a sus subcontratistas o subproveedores.</w:t>
      </w:r>
    </w:p>
    <w:p w14:paraId="211CE2D3" w14:textId="7EA82CFA" w:rsidR="006D3E1D" w:rsidRPr="00F02A00" w:rsidRDefault="006D3E1D" w:rsidP="0077782B">
      <w:pPr>
        <w:numPr>
          <w:ilvl w:val="0"/>
          <w:numId w:val="1"/>
        </w:numPr>
        <w:tabs>
          <w:tab w:val="left" w:pos="0"/>
          <w:tab w:val="left" w:pos="1276"/>
        </w:tabs>
        <w:suppressAutoHyphens/>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En caso de que sea </w:t>
      </w:r>
      <w:r w:rsidR="00F267ED" w:rsidRPr="00F02A00">
        <w:rPr>
          <w:rFonts w:asciiTheme="minorHAnsi" w:eastAsia="Times New Roman" w:hAnsiTheme="minorHAnsi" w:cstheme="minorHAnsi"/>
          <w:spacing w:val="-2"/>
          <w:lang w:eastAsia="hi-IN" w:bidi="hi-IN"/>
        </w:rPr>
        <w:t>adjudicatari</w:t>
      </w:r>
      <w:r w:rsidR="00315AD3">
        <w:rPr>
          <w:rFonts w:asciiTheme="minorHAnsi" w:eastAsia="Times New Roman" w:hAnsiTheme="minorHAnsi" w:cstheme="minorHAnsi"/>
          <w:spacing w:val="-2"/>
          <w:lang w:eastAsia="hi-IN" w:bidi="hi-IN"/>
        </w:rPr>
        <w:t>a</w:t>
      </w:r>
      <w:r w:rsidRPr="00F02A00">
        <w:rPr>
          <w:rFonts w:asciiTheme="minorHAnsi" w:eastAsia="Times New Roman" w:hAnsiTheme="minorHAnsi" w:cstheme="minorHAnsi"/>
          <w:spacing w:val="-2"/>
          <w:lang w:eastAsia="hi-IN" w:bidi="hi-IN"/>
        </w:rPr>
        <w:t>, conviene en:</w:t>
      </w:r>
    </w:p>
    <w:p w14:paraId="6C368706" w14:textId="174DA51F" w:rsidR="00F267ED" w:rsidRPr="00E7643B"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Firmar el </w:t>
      </w:r>
      <w:r w:rsidRPr="00F02A00">
        <w:rPr>
          <w:rFonts w:asciiTheme="minorHAnsi" w:hAnsiTheme="minorHAnsi" w:cstheme="minorHAnsi"/>
        </w:rPr>
        <w:t xml:space="preserve">contrato </w:t>
      </w:r>
      <w:r w:rsidRPr="00F02A00">
        <w:rPr>
          <w:rFonts w:asciiTheme="minorHAnsi" w:hAnsiTheme="minorHAnsi" w:cstheme="minorHAnsi"/>
          <w:spacing w:val="-2"/>
        </w:rPr>
        <w:t xml:space="preserve">dentro del término de quince (15) días desde la notificación con la resolución de </w:t>
      </w:r>
      <w:r w:rsidR="00F267ED" w:rsidRPr="00F02A00">
        <w:rPr>
          <w:rFonts w:asciiTheme="minorHAnsi" w:hAnsiTheme="minorHAnsi" w:cstheme="minorHAnsi"/>
          <w:spacing w:val="-2"/>
        </w:rPr>
        <w:t>adjudicación</w:t>
      </w:r>
      <w:r w:rsidRPr="00F02A00">
        <w:rPr>
          <w:rFonts w:asciiTheme="minorHAnsi" w:hAnsiTheme="minorHAnsi" w:cstheme="minorHAnsi"/>
          <w:spacing w:val="-2"/>
        </w:rPr>
        <w:t>.</w:t>
      </w:r>
      <w:r w:rsidR="00F267ED" w:rsidRPr="00F02A00">
        <w:rPr>
          <w:rFonts w:asciiTheme="minorHAnsi" w:hAnsiTheme="minorHAnsi" w:cstheme="minorHAnsi"/>
          <w:spacing w:val="-2"/>
        </w:rPr>
        <w:t xml:space="preserve"> Como requisito indispensable previo a la suscripción del contrato </w:t>
      </w:r>
      <w:r w:rsidR="00F267ED" w:rsidRPr="007014A7">
        <w:rPr>
          <w:rFonts w:asciiTheme="minorHAnsi" w:hAnsiTheme="minorHAnsi" w:cstheme="minorHAnsi"/>
          <w:spacing w:val="-2"/>
        </w:rPr>
        <w:t xml:space="preserve">presentará </w:t>
      </w:r>
      <w:r w:rsidR="00F267ED" w:rsidRPr="00E7643B">
        <w:rPr>
          <w:rFonts w:asciiTheme="minorHAnsi" w:hAnsiTheme="minorHAnsi" w:cstheme="minorHAnsi"/>
          <w:spacing w:val="-2"/>
        </w:rPr>
        <w:t xml:space="preserve">las </w:t>
      </w:r>
      <w:r w:rsidR="00F267ED" w:rsidRPr="00976F19">
        <w:rPr>
          <w:rFonts w:asciiTheme="minorHAnsi" w:hAnsiTheme="minorHAnsi" w:cstheme="minorHAnsi"/>
          <w:spacing w:val="-2"/>
        </w:rPr>
        <w:t>garantías</w:t>
      </w:r>
      <w:r w:rsidR="00F267ED" w:rsidRPr="00E7643B">
        <w:rPr>
          <w:rFonts w:asciiTheme="minorHAnsi" w:hAnsiTheme="minorHAnsi" w:cstheme="minorHAnsi"/>
          <w:spacing w:val="-2"/>
        </w:rPr>
        <w:t xml:space="preserve"> </w:t>
      </w:r>
      <w:r w:rsidR="00F267ED" w:rsidRPr="00976F19">
        <w:rPr>
          <w:rFonts w:asciiTheme="minorHAnsi" w:hAnsiTheme="minorHAnsi" w:cstheme="minorHAnsi"/>
          <w:spacing w:val="-2"/>
        </w:rPr>
        <w:t>correspondientes.</w:t>
      </w:r>
    </w:p>
    <w:p w14:paraId="02E6F13C" w14:textId="77777777" w:rsidR="008C310E" w:rsidRPr="00F02A00" w:rsidRDefault="008C310E"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Aceptar que, en caso de negarse a suscribir el respectivo contrato dentro del término señalado, se aplicará la sanción indicada en los artículos 35 y 69 de la Ley Orgánica del Sistema Nacional de Contratación Pública. </w:t>
      </w:r>
    </w:p>
    <w:p w14:paraId="42F178E9" w14:textId="42327EB3" w:rsidR="006D3E1D" w:rsidRPr="00F02A00"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Garantizar todo el trabajo que efectuará de conformidad con los documentos del </w:t>
      </w:r>
      <w:r w:rsidRPr="00F02A00">
        <w:rPr>
          <w:rFonts w:asciiTheme="minorHAnsi" w:hAnsiTheme="minorHAnsi" w:cstheme="minorHAnsi"/>
        </w:rPr>
        <w:t>contrato</w:t>
      </w:r>
      <w:r w:rsidRPr="00F02A00">
        <w:rPr>
          <w:rFonts w:asciiTheme="minorHAnsi" w:hAnsiTheme="minorHAnsi" w:cstheme="minorHAnsi"/>
          <w:spacing w:val="-2"/>
        </w:rPr>
        <w:t>.</w:t>
      </w:r>
    </w:p>
    <w:p w14:paraId="44B86314" w14:textId="77777777" w:rsidR="006D3E1D" w:rsidRPr="00F02A00"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Autorizar al BIESS o a los organismos de control correspondientes, el levantamiento del sigilo bancario de las cuentas nacionales y extranjeras, que se encuentran a nombre de</w:t>
      </w:r>
      <w:r w:rsidR="003E77A0">
        <w:rPr>
          <w:rFonts w:asciiTheme="minorHAnsi" w:hAnsiTheme="minorHAnsi" w:cstheme="minorHAnsi"/>
          <w:spacing w:val="-2"/>
        </w:rPr>
        <w:t xml:space="preserve"> </w:t>
      </w:r>
      <w:r w:rsidRPr="00F02A00">
        <w:rPr>
          <w:rFonts w:asciiTheme="minorHAnsi" w:hAnsiTheme="minorHAnsi" w:cstheme="minorHAnsi"/>
          <w:spacing w:val="-2"/>
        </w:rPr>
        <w:t>l</w:t>
      </w:r>
      <w:r w:rsidR="003E77A0">
        <w:rPr>
          <w:rFonts w:asciiTheme="minorHAnsi" w:hAnsiTheme="minorHAnsi" w:cstheme="minorHAnsi"/>
          <w:spacing w:val="-2"/>
        </w:rPr>
        <w:t>a</w:t>
      </w:r>
      <w:r w:rsidRPr="00F02A00">
        <w:rPr>
          <w:rFonts w:asciiTheme="minorHAnsi" w:hAnsiTheme="minorHAnsi" w:cstheme="minorHAnsi"/>
          <w:spacing w:val="-2"/>
        </w:rPr>
        <w:t xml:space="preserve"> oferente y a nombre de su representante legal, en el caso de personas jurídicas; a partir de la etapa contractual del procedimiento en el cual participa con su oferta.</w:t>
      </w:r>
    </w:p>
    <w:p w14:paraId="2827344E" w14:textId="19A6F8BE" w:rsidR="0077782B" w:rsidRPr="0077782B" w:rsidRDefault="006D3E1D" w:rsidP="0077782B">
      <w:pPr>
        <w:pStyle w:val="Prrafodelista"/>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lastRenderedPageBreak/>
        <w:t xml:space="preserve">Adicionalmente las cuentas bancarias y sus movimientos, de todas las personas naturales o jurídicas que consten como socios o accionistas, en cualquier nivel de la estructura accionaria de una persona jurídica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3B951C9D" w14:textId="73CBD9F2" w:rsidR="006D3E1D" w:rsidRPr="00F02A00" w:rsidRDefault="006D3E1D" w:rsidP="0077782B">
      <w:pPr>
        <w:pStyle w:val="Prrafodelista"/>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hAnsiTheme="minorHAnsi" w:cstheme="minorHAnsi"/>
          <w:spacing w:val="-2"/>
        </w:rPr>
        <w:t>respectivo.</w:t>
      </w:r>
    </w:p>
    <w:p w14:paraId="62777BF0" w14:textId="3D018369" w:rsidR="006D3E1D" w:rsidRDefault="006D3E1D" w:rsidP="0077782B">
      <w:pPr>
        <w:pStyle w:val="Prrafodelista"/>
        <w:tabs>
          <w:tab w:val="left" w:pos="426"/>
          <w:tab w:val="left" w:pos="6809"/>
        </w:tabs>
        <w:ind w:left="1134"/>
        <w:jc w:val="both"/>
        <w:rPr>
          <w:rFonts w:asciiTheme="minorHAnsi" w:hAnsiTheme="minorHAnsi" w:cstheme="minorHAnsi"/>
          <w:spacing w:val="-2"/>
        </w:rPr>
      </w:pPr>
      <w:r w:rsidRPr="00F02A00">
        <w:rPr>
          <w:rFonts w:asciiTheme="minorHAnsi" w:hAnsiTheme="minorHAnsi" w:cstheme="minorHAnsi"/>
          <w:spacing w:val="-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7E1B33A6" w14:textId="1118BE84" w:rsidR="0007474B" w:rsidRDefault="0007474B">
      <w:pPr>
        <w:rPr>
          <w:rFonts w:asciiTheme="minorHAnsi" w:hAnsiTheme="minorHAnsi" w:cstheme="minorHAnsi"/>
          <w:spacing w:val="-2"/>
        </w:rPr>
      </w:pPr>
      <w:r>
        <w:rPr>
          <w:rFonts w:asciiTheme="minorHAnsi" w:hAnsiTheme="minorHAnsi" w:cstheme="minorHAnsi"/>
          <w:spacing w:val="-2"/>
        </w:rPr>
        <w:br w:type="page"/>
      </w:r>
    </w:p>
    <w:p w14:paraId="76935B31" w14:textId="77777777" w:rsidR="006D3E1D" w:rsidRPr="00F02A00" w:rsidRDefault="006D3E1D" w:rsidP="00C17295">
      <w:pPr>
        <w:pStyle w:val="Ttulo2"/>
        <w:numPr>
          <w:ilvl w:val="1"/>
          <w:numId w:val="9"/>
        </w:numPr>
        <w:spacing w:before="0" w:line="360" w:lineRule="auto"/>
        <w:ind w:left="567" w:hanging="567"/>
        <w:rPr>
          <w:rFonts w:asciiTheme="minorHAnsi" w:hAnsiTheme="minorHAnsi" w:cstheme="minorHAnsi"/>
          <w:color w:val="auto"/>
          <w:sz w:val="22"/>
          <w:szCs w:val="22"/>
        </w:rPr>
      </w:pPr>
      <w:bookmarkStart w:id="3" w:name="_Toc92973890"/>
      <w:bookmarkStart w:id="4" w:name="_Toc98164934"/>
      <w:r w:rsidRPr="00F02A00">
        <w:rPr>
          <w:rFonts w:asciiTheme="minorHAnsi" w:hAnsiTheme="minorHAnsi" w:cstheme="minorHAnsi"/>
          <w:color w:val="auto"/>
          <w:sz w:val="22"/>
          <w:szCs w:val="22"/>
        </w:rPr>
        <w:lastRenderedPageBreak/>
        <w:t>DATOS GENERALES DE</w:t>
      </w:r>
      <w:r w:rsidR="003E77A0">
        <w:rPr>
          <w:rFonts w:asciiTheme="minorHAnsi" w:hAnsiTheme="minorHAnsi" w:cstheme="minorHAnsi"/>
          <w:color w:val="auto"/>
          <w:sz w:val="22"/>
          <w:szCs w:val="22"/>
        </w:rPr>
        <w:t xml:space="preserve"> </w:t>
      </w:r>
      <w:r w:rsidRPr="00F02A00">
        <w:rPr>
          <w:rFonts w:asciiTheme="minorHAnsi" w:hAnsiTheme="minorHAnsi" w:cstheme="minorHAnsi"/>
          <w:color w:val="auto"/>
          <w:sz w:val="22"/>
          <w:szCs w:val="22"/>
        </w:rPr>
        <w:t>L</w:t>
      </w:r>
      <w:r w:rsidR="003E77A0">
        <w:rPr>
          <w:rFonts w:asciiTheme="minorHAnsi" w:hAnsiTheme="minorHAnsi" w:cstheme="minorHAnsi"/>
          <w:color w:val="auto"/>
          <w:sz w:val="22"/>
          <w:szCs w:val="22"/>
        </w:rPr>
        <w:t>A</w:t>
      </w:r>
      <w:r w:rsidRPr="00F02A00">
        <w:rPr>
          <w:rFonts w:asciiTheme="minorHAnsi" w:hAnsiTheme="minorHAnsi" w:cstheme="minorHAnsi"/>
          <w:color w:val="auto"/>
          <w:sz w:val="22"/>
          <w:szCs w:val="22"/>
        </w:rPr>
        <w:t xml:space="preserve"> OFERENTE</w:t>
      </w:r>
      <w:bookmarkEnd w:id="3"/>
      <w:bookmarkEnd w:id="4"/>
    </w:p>
    <w:p w14:paraId="4079367E" w14:textId="77777777" w:rsidR="008C310E" w:rsidRPr="00F02A00" w:rsidRDefault="008C310E" w:rsidP="00C17295">
      <w:pPr>
        <w:tabs>
          <w:tab w:val="left" w:pos="-540"/>
        </w:tabs>
        <w:suppressAutoHyphens/>
        <w:spacing w:after="0"/>
        <w:ind w:left="15" w:right="45"/>
        <w:jc w:val="both"/>
        <w:rPr>
          <w:rFonts w:asciiTheme="minorHAnsi" w:eastAsia="Times New Roman" w:hAnsiTheme="minorHAnsi" w:cstheme="minorHAnsi"/>
          <w:spacing w:val="-2"/>
          <w:lang w:eastAsia="hi-IN" w:bidi="hi-IN"/>
        </w:rPr>
      </w:pPr>
    </w:p>
    <w:p w14:paraId="052C490F" w14:textId="77777777" w:rsidR="008C310E" w:rsidRPr="00F02A00" w:rsidRDefault="006D3E1D" w:rsidP="00C17295">
      <w:pPr>
        <w:tabs>
          <w:tab w:val="left" w:pos="-540"/>
        </w:tabs>
        <w:suppressAutoHyphens/>
        <w:spacing w:after="120"/>
        <w:ind w:left="15" w:right="45"/>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NOMBRE DE</w:t>
      </w:r>
      <w:r w:rsidR="003E77A0">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spacing w:val="-2"/>
          <w:lang w:eastAsia="hi-IN" w:bidi="hi-IN"/>
        </w:rPr>
        <w:t>L</w:t>
      </w:r>
      <w:r w:rsidR="003E77A0">
        <w:rPr>
          <w:rFonts w:asciiTheme="minorHAnsi" w:eastAsia="Times New Roman" w:hAnsiTheme="minorHAnsi" w:cstheme="minorHAnsi"/>
          <w:spacing w:val="-2"/>
          <w:lang w:eastAsia="hi-IN" w:bidi="hi-IN"/>
        </w:rPr>
        <w:t>A</w:t>
      </w:r>
      <w:r w:rsidRPr="00F02A00">
        <w:rPr>
          <w:rFonts w:asciiTheme="minorHAnsi" w:eastAsia="Times New Roman" w:hAnsiTheme="minorHAnsi" w:cstheme="minorHAnsi"/>
          <w:spacing w:val="-2"/>
          <w:lang w:eastAsia="hi-IN" w:bidi="hi-IN"/>
        </w:rPr>
        <w:t xml:space="preserve"> OFERENTE: </w:t>
      </w:r>
      <w:r w:rsidR="008C310E" w:rsidRPr="00F02A00">
        <w:rPr>
          <w:rFonts w:asciiTheme="minorHAnsi" w:eastAsia="Times New Roman" w:hAnsiTheme="minorHAnsi" w:cstheme="minorHAnsi"/>
          <w:spacing w:val="-2"/>
          <w:lang w:eastAsia="hi-IN" w:bidi="hi-IN"/>
        </w:rPr>
        <w:t>…………………………………………….</w:t>
      </w:r>
    </w:p>
    <w:p w14:paraId="0EFB6A4B" w14:textId="5E05A305" w:rsidR="008C310E" w:rsidRPr="00F02A00" w:rsidRDefault="008C310E" w:rsidP="00C17295">
      <w:pPr>
        <w:tabs>
          <w:tab w:val="left" w:pos="-540"/>
        </w:tabs>
        <w:suppressAutoHyphens/>
        <w:spacing w:after="0"/>
        <w:ind w:left="15" w:right="45"/>
        <w:jc w:val="both"/>
        <w:rPr>
          <w:rFonts w:asciiTheme="minorHAnsi" w:eastAsia="Times New Roman" w:hAnsiTheme="minorHAnsi" w:cstheme="minorHAnsi"/>
          <w:i/>
          <w:spacing w:val="-2"/>
          <w:lang w:eastAsia="hi-IN" w:bidi="hi-IN"/>
        </w:rPr>
      </w:pPr>
      <w:r w:rsidRPr="00F02A00">
        <w:rPr>
          <w:rFonts w:asciiTheme="minorHAnsi" w:eastAsia="Times New Roman" w:hAnsiTheme="minorHAnsi" w:cstheme="minorHAnsi"/>
          <w:i/>
          <w:spacing w:val="-2"/>
          <w:lang w:eastAsia="hi-IN" w:bidi="hi-IN"/>
        </w:rPr>
        <w:t xml:space="preserve">(A continuación, determinar si </w:t>
      </w:r>
      <w:r w:rsidR="00060126">
        <w:rPr>
          <w:rFonts w:asciiTheme="minorHAnsi" w:eastAsia="Times New Roman" w:hAnsiTheme="minorHAnsi" w:cstheme="minorHAnsi"/>
          <w:i/>
          <w:spacing w:val="-2"/>
          <w:lang w:eastAsia="hi-IN" w:bidi="hi-IN"/>
        </w:rPr>
        <w:t xml:space="preserve">es persona jurídica o </w:t>
      </w:r>
      <w:r w:rsidR="00060126" w:rsidRPr="00F02A00">
        <w:rPr>
          <w:rFonts w:asciiTheme="minorHAnsi" w:eastAsia="Times New Roman" w:hAnsiTheme="minorHAnsi" w:cstheme="minorHAnsi"/>
          <w:i/>
          <w:spacing w:val="-2"/>
          <w:lang w:eastAsia="hi-IN" w:bidi="hi-IN"/>
        </w:rPr>
        <w:t>es</w:t>
      </w:r>
      <w:r w:rsidR="00060126">
        <w:rPr>
          <w:rFonts w:asciiTheme="minorHAnsi" w:eastAsia="Times New Roman" w:hAnsiTheme="minorHAnsi" w:cstheme="minorHAnsi"/>
          <w:i/>
          <w:spacing w:val="-2"/>
          <w:lang w:eastAsia="hi-IN" w:bidi="hi-IN"/>
        </w:rPr>
        <w:t xml:space="preserve"> </w:t>
      </w:r>
      <w:r w:rsidRPr="00F02A00">
        <w:rPr>
          <w:rFonts w:asciiTheme="minorHAnsi" w:eastAsia="Times New Roman" w:hAnsiTheme="minorHAnsi" w:cstheme="minorHAnsi"/>
          <w:i/>
          <w:spacing w:val="-2"/>
          <w:lang w:eastAsia="hi-IN" w:bidi="hi-IN"/>
        </w:rPr>
        <w:t>asociación; en este último caso, se</w:t>
      </w:r>
      <w:r w:rsidR="00060126">
        <w:rPr>
          <w:rFonts w:asciiTheme="minorHAnsi" w:eastAsia="Times New Roman" w:hAnsiTheme="minorHAnsi" w:cstheme="minorHAnsi"/>
          <w:i/>
          <w:spacing w:val="-2"/>
          <w:lang w:eastAsia="hi-IN" w:bidi="hi-IN"/>
        </w:rPr>
        <w:t xml:space="preserve"> identificará a los miembros de la</w:t>
      </w:r>
      <w:r w:rsidRPr="00F02A00">
        <w:rPr>
          <w:rFonts w:asciiTheme="minorHAnsi" w:eastAsia="Times New Roman" w:hAnsiTheme="minorHAnsi" w:cstheme="minorHAnsi"/>
          <w:i/>
          <w:spacing w:val="-2"/>
          <w:lang w:eastAsia="hi-IN" w:bidi="hi-IN"/>
        </w:rPr>
        <w:t xml:space="preserve"> asociación. Se determinará al representante legal, apoderado o procurador común, de ser el caso).</w:t>
      </w:r>
    </w:p>
    <w:p w14:paraId="5E29684E" w14:textId="77777777" w:rsidR="008C310E" w:rsidRPr="00F02A00" w:rsidRDefault="008C310E" w:rsidP="00F02A00">
      <w:pPr>
        <w:tabs>
          <w:tab w:val="left" w:pos="-540"/>
        </w:tabs>
        <w:suppressAutoHyphens/>
        <w:spacing w:after="0" w:line="360" w:lineRule="auto"/>
        <w:ind w:left="15" w:right="45"/>
        <w:jc w:val="both"/>
        <w:rPr>
          <w:rFonts w:asciiTheme="minorHAnsi" w:eastAsia="Times New Roman" w:hAnsiTheme="minorHAnsi" w:cstheme="minorHAnsi"/>
          <w:spacing w:val="-2"/>
          <w:lang w:eastAsia="hi-IN" w:bidi="hi-IN"/>
        </w:rPr>
      </w:pPr>
    </w:p>
    <w:p w14:paraId="759366DA" w14:textId="6F2FC3D4" w:rsidR="008C310E" w:rsidRPr="00F02A00" w:rsidRDefault="008C310E" w:rsidP="006D3E1D">
      <w:pPr>
        <w:tabs>
          <w:tab w:val="left" w:pos="-540"/>
        </w:tabs>
        <w:suppressAutoHyphens/>
        <w:spacing w:after="120" w:line="360" w:lineRule="auto"/>
        <w:ind w:left="15" w:right="45"/>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Persona Jurídica (</w:t>
      </w:r>
      <w:r w:rsidR="0044356B">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spacing w:val="-2"/>
          <w:lang w:eastAsia="hi-IN" w:bidi="hi-IN"/>
        </w:rPr>
        <w:t xml:space="preserve">  )</w:t>
      </w:r>
    </w:p>
    <w:p w14:paraId="7EA8752D" w14:textId="2C576220" w:rsidR="00B51C9F" w:rsidRPr="00F02A00" w:rsidRDefault="008C310E" w:rsidP="00F02A00">
      <w:pPr>
        <w:rPr>
          <w:rFonts w:asciiTheme="minorHAnsi"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Asociación (  </w:t>
      </w:r>
      <w:r w:rsidR="0044356B">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spacing w:val="-2"/>
          <w:lang w:eastAsia="hi-IN" w:bidi="hi-IN"/>
        </w:rPr>
        <w:t>)</w:t>
      </w:r>
    </w:p>
    <w:p w14:paraId="438C96FD" w14:textId="77777777" w:rsidR="006D3E1D" w:rsidRPr="00F02A00" w:rsidRDefault="006D3E1D" w:rsidP="00C17295">
      <w:pPr>
        <w:spacing w:after="0"/>
        <w:rPr>
          <w:rFonts w:asciiTheme="minorHAnsi" w:hAnsiTheme="minorHAnsi" w:cstheme="minorHAnsi"/>
          <w:spacing w:val="-2"/>
        </w:rPr>
      </w:pPr>
    </w:p>
    <w:p w14:paraId="03894BF2" w14:textId="7CBFFFDD" w:rsidR="006D3E1D" w:rsidRPr="00F02A00" w:rsidRDefault="006D3E1D" w:rsidP="006D3E1D">
      <w:pPr>
        <w:pStyle w:val="Standard"/>
        <w:tabs>
          <w:tab w:val="left" w:pos="-525"/>
        </w:tabs>
        <w:spacing w:after="120" w:line="360" w:lineRule="auto"/>
        <w:ind w:left="15"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DATOS GENERALES DE</w:t>
      </w:r>
      <w:r w:rsidR="0007474B">
        <w:rPr>
          <w:rFonts w:asciiTheme="minorHAnsi" w:hAnsiTheme="minorHAnsi" w:cstheme="minorHAnsi"/>
          <w:b/>
          <w:spacing w:val="-2"/>
          <w:sz w:val="22"/>
          <w:szCs w:val="22"/>
        </w:rPr>
        <w:t xml:space="preserve"> </w:t>
      </w:r>
      <w:r w:rsidRPr="00F02A00">
        <w:rPr>
          <w:rFonts w:asciiTheme="minorHAnsi" w:hAnsiTheme="minorHAnsi" w:cstheme="minorHAnsi"/>
          <w:b/>
          <w:spacing w:val="-2"/>
          <w:sz w:val="22"/>
          <w:szCs w:val="22"/>
        </w:rPr>
        <w:t>L</w:t>
      </w:r>
      <w:r w:rsidR="0007474B">
        <w:rPr>
          <w:rFonts w:asciiTheme="minorHAnsi" w:hAnsiTheme="minorHAnsi" w:cstheme="minorHAnsi"/>
          <w:b/>
          <w:spacing w:val="-2"/>
          <w:sz w:val="22"/>
          <w:szCs w:val="22"/>
        </w:rPr>
        <w:t>A</w:t>
      </w:r>
      <w:r w:rsidRPr="00F02A00">
        <w:rPr>
          <w:rFonts w:asciiTheme="minorHAnsi" w:hAnsiTheme="minorHAnsi" w:cstheme="minorHAnsi"/>
          <w:b/>
          <w:spacing w:val="-2"/>
          <w:sz w:val="22"/>
          <w:szCs w:val="22"/>
        </w:rPr>
        <w:t xml:space="preserve"> OFERENTE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000" w:firstRow="0" w:lastRow="0" w:firstColumn="0" w:lastColumn="0" w:noHBand="0" w:noVBand="0"/>
      </w:tblPr>
      <w:tblGrid>
        <w:gridCol w:w="2406"/>
        <w:gridCol w:w="6088"/>
      </w:tblGrid>
      <w:tr w:rsidR="006D3E1D" w:rsidRPr="007B5029" w14:paraId="15041FEE" w14:textId="77777777" w:rsidTr="00B20B43">
        <w:trPr>
          <w:jc w:val="center"/>
        </w:trPr>
        <w:tc>
          <w:tcPr>
            <w:tcW w:w="1416" w:type="pct"/>
            <w:shd w:val="clear" w:color="auto" w:fill="auto"/>
            <w:tcMar>
              <w:top w:w="0" w:type="dxa"/>
              <w:left w:w="108" w:type="dxa"/>
              <w:bottom w:w="0" w:type="dxa"/>
              <w:right w:w="108" w:type="dxa"/>
            </w:tcMar>
            <w:vAlign w:val="center"/>
          </w:tcPr>
          <w:p w14:paraId="453322D5"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Participación:</w:t>
            </w:r>
          </w:p>
        </w:tc>
        <w:tc>
          <w:tcPr>
            <w:tcW w:w="3584" w:type="pct"/>
            <w:shd w:val="clear" w:color="auto" w:fill="auto"/>
            <w:tcMar>
              <w:top w:w="0" w:type="dxa"/>
              <w:left w:w="108" w:type="dxa"/>
              <w:bottom w:w="0" w:type="dxa"/>
              <w:right w:w="108" w:type="dxa"/>
            </w:tcMar>
            <w:vAlign w:val="center"/>
          </w:tcPr>
          <w:p w14:paraId="55CC2DC1"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156C8901" w14:textId="77777777" w:rsidTr="00B20B43">
        <w:trPr>
          <w:jc w:val="center"/>
        </w:trPr>
        <w:tc>
          <w:tcPr>
            <w:tcW w:w="1416" w:type="pct"/>
            <w:shd w:val="clear" w:color="auto" w:fill="auto"/>
            <w:tcMar>
              <w:top w:w="0" w:type="dxa"/>
              <w:left w:w="108" w:type="dxa"/>
              <w:bottom w:w="0" w:type="dxa"/>
              <w:right w:w="108" w:type="dxa"/>
            </w:tcMar>
            <w:vAlign w:val="center"/>
          </w:tcPr>
          <w:p w14:paraId="5A49A6A1"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Nombre de</w:t>
            </w:r>
            <w:r w:rsidR="003E77A0">
              <w:rPr>
                <w:rFonts w:asciiTheme="minorHAnsi" w:hAnsiTheme="minorHAnsi" w:cstheme="minorHAnsi"/>
                <w:b/>
                <w:spacing w:val="-2"/>
                <w:sz w:val="22"/>
                <w:szCs w:val="22"/>
              </w:rPr>
              <w:t xml:space="preserve"> </w:t>
            </w:r>
            <w:r w:rsidRPr="00F02A00">
              <w:rPr>
                <w:rFonts w:asciiTheme="minorHAnsi" w:hAnsiTheme="minorHAnsi" w:cstheme="minorHAnsi"/>
                <w:b/>
                <w:spacing w:val="-2"/>
                <w:sz w:val="22"/>
                <w:szCs w:val="22"/>
              </w:rPr>
              <w:t>l</w:t>
            </w:r>
            <w:r w:rsidR="003E77A0">
              <w:rPr>
                <w:rFonts w:asciiTheme="minorHAnsi" w:hAnsiTheme="minorHAnsi" w:cstheme="minorHAnsi"/>
                <w:b/>
                <w:spacing w:val="-2"/>
                <w:sz w:val="22"/>
                <w:szCs w:val="22"/>
              </w:rPr>
              <w:t>a</w:t>
            </w:r>
            <w:r w:rsidRPr="00F02A00">
              <w:rPr>
                <w:rFonts w:asciiTheme="minorHAnsi" w:hAnsiTheme="minorHAnsi" w:cstheme="minorHAnsi"/>
                <w:b/>
                <w:spacing w:val="-2"/>
                <w:sz w:val="22"/>
                <w:szCs w:val="22"/>
              </w:rPr>
              <w:t xml:space="preserve"> oferente:</w:t>
            </w:r>
          </w:p>
        </w:tc>
        <w:tc>
          <w:tcPr>
            <w:tcW w:w="3584" w:type="pct"/>
            <w:shd w:val="clear" w:color="auto" w:fill="auto"/>
            <w:tcMar>
              <w:top w:w="0" w:type="dxa"/>
              <w:left w:w="108" w:type="dxa"/>
              <w:bottom w:w="0" w:type="dxa"/>
              <w:right w:w="108" w:type="dxa"/>
            </w:tcMar>
            <w:vAlign w:val="center"/>
          </w:tcPr>
          <w:p w14:paraId="568A5F08"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57321028" w14:textId="77777777" w:rsidTr="00B20B43">
        <w:trPr>
          <w:jc w:val="center"/>
        </w:trPr>
        <w:tc>
          <w:tcPr>
            <w:tcW w:w="1416" w:type="pct"/>
            <w:shd w:val="clear" w:color="auto" w:fill="auto"/>
            <w:tcMar>
              <w:top w:w="0" w:type="dxa"/>
              <w:left w:w="108" w:type="dxa"/>
              <w:bottom w:w="0" w:type="dxa"/>
              <w:right w:w="108" w:type="dxa"/>
            </w:tcMar>
            <w:vAlign w:val="center"/>
          </w:tcPr>
          <w:p w14:paraId="7FD0AFB2"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Origen:</w:t>
            </w:r>
          </w:p>
        </w:tc>
        <w:tc>
          <w:tcPr>
            <w:tcW w:w="3584" w:type="pct"/>
            <w:shd w:val="clear" w:color="auto" w:fill="auto"/>
            <w:tcMar>
              <w:top w:w="0" w:type="dxa"/>
              <w:left w:w="108" w:type="dxa"/>
              <w:bottom w:w="0" w:type="dxa"/>
              <w:right w:w="108" w:type="dxa"/>
            </w:tcMar>
            <w:vAlign w:val="center"/>
          </w:tcPr>
          <w:p w14:paraId="03F132AF"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18740434" w14:textId="77777777" w:rsidTr="00B20B43">
        <w:trPr>
          <w:jc w:val="center"/>
        </w:trPr>
        <w:tc>
          <w:tcPr>
            <w:tcW w:w="1416" w:type="pct"/>
            <w:shd w:val="clear" w:color="auto" w:fill="auto"/>
            <w:tcMar>
              <w:top w:w="0" w:type="dxa"/>
              <w:left w:w="108" w:type="dxa"/>
              <w:bottom w:w="0" w:type="dxa"/>
              <w:right w:w="108" w:type="dxa"/>
            </w:tcMar>
            <w:vAlign w:val="center"/>
          </w:tcPr>
          <w:p w14:paraId="36A2AB4B"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R.U.C.</w:t>
            </w:r>
          </w:p>
        </w:tc>
        <w:tc>
          <w:tcPr>
            <w:tcW w:w="3584" w:type="pct"/>
            <w:shd w:val="clear" w:color="auto" w:fill="auto"/>
            <w:tcMar>
              <w:top w:w="0" w:type="dxa"/>
              <w:left w:w="108" w:type="dxa"/>
              <w:bottom w:w="0" w:type="dxa"/>
              <w:right w:w="108" w:type="dxa"/>
            </w:tcMar>
            <w:vAlign w:val="center"/>
          </w:tcPr>
          <w:p w14:paraId="19923124"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7CBDCA4D" w14:textId="77777777" w:rsidTr="00B20B43">
        <w:trPr>
          <w:jc w:val="center"/>
        </w:trPr>
        <w:tc>
          <w:tcPr>
            <w:tcW w:w="1416" w:type="pct"/>
            <w:shd w:val="clear" w:color="auto" w:fill="auto"/>
            <w:tcMar>
              <w:top w:w="0" w:type="dxa"/>
              <w:left w:w="108" w:type="dxa"/>
              <w:bottom w:w="0" w:type="dxa"/>
              <w:right w:w="108" w:type="dxa"/>
            </w:tcMar>
            <w:vAlign w:val="center"/>
          </w:tcPr>
          <w:p w14:paraId="35D1F55D"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Naturaleza:</w:t>
            </w:r>
          </w:p>
        </w:tc>
        <w:tc>
          <w:tcPr>
            <w:tcW w:w="3584" w:type="pct"/>
            <w:shd w:val="clear" w:color="auto" w:fill="auto"/>
            <w:tcMar>
              <w:top w:w="0" w:type="dxa"/>
              <w:left w:w="108" w:type="dxa"/>
              <w:bottom w:w="0" w:type="dxa"/>
              <w:right w:w="108" w:type="dxa"/>
            </w:tcMar>
            <w:vAlign w:val="center"/>
          </w:tcPr>
          <w:p w14:paraId="52BECCA5"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bl>
    <w:p w14:paraId="1806EF8D"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p>
    <w:p w14:paraId="5D20A633"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r w:rsidRPr="00F02A00">
        <w:rPr>
          <w:rFonts w:asciiTheme="minorHAnsi" w:eastAsia="Times New Roman" w:hAnsiTheme="minorHAnsi" w:cstheme="minorHAnsi"/>
          <w:b/>
          <w:lang w:eastAsia="hi-IN" w:bidi="hi-IN"/>
        </w:rPr>
        <w:t>DOCIMICILIO DE</w:t>
      </w:r>
      <w:r w:rsidR="003E77A0">
        <w:rPr>
          <w:rFonts w:asciiTheme="minorHAnsi" w:eastAsia="Times New Roman" w:hAnsiTheme="minorHAnsi" w:cstheme="minorHAnsi"/>
          <w:b/>
          <w:lang w:eastAsia="hi-IN" w:bidi="hi-IN"/>
        </w:rPr>
        <w:t xml:space="preserve"> </w:t>
      </w:r>
      <w:r w:rsidRPr="00F02A00">
        <w:rPr>
          <w:rFonts w:asciiTheme="minorHAnsi" w:eastAsia="Times New Roman" w:hAnsiTheme="minorHAnsi" w:cstheme="minorHAnsi"/>
          <w:b/>
          <w:lang w:eastAsia="hi-IN" w:bidi="hi-IN"/>
        </w:rPr>
        <w:t>L</w:t>
      </w:r>
      <w:r w:rsidR="003E77A0">
        <w:rPr>
          <w:rFonts w:asciiTheme="minorHAnsi" w:eastAsia="Times New Roman" w:hAnsiTheme="minorHAnsi" w:cstheme="minorHAnsi"/>
          <w:b/>
          <w:lang w:eastAsia="hi-IN" w:bidi="hi-IN"/>
        </w:rPr>
        <w:t>A</w:t>
      </w:r>
      <w:r w:rsidRPr="00F02A00">
        <w:rPr>
          <w:rFonts w:asciiTheme="minorHAnsi" w:eastAsia="Times New Roman" w:hAnsiTheme="minorHAnsi" w:cstheme="minorHAnsi"/>
          <w:b/>
          <w:lang w:eastAsia="hi-IN" w:bidi="hi-IN"/>
        </w:rPr>
        <w:t xml:space="preserve"> OFERENTE</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000" w:firstRow="0" w:lastRow="0" w:firstColumn="0" w:lastColumn="0" w:noHBand="0" w:noVBand="0"/>
      </w:tblPr>
      <w:tblGrid>
        <w:gridCol w:w="2263"/>
        <w:gridCol w:w="6231"/>
      </w:tblGrid>
      <w:tr w:rsidR="006D3E1D" w:rsidRPr="007B5029" w14:paraId="0567160B" w14:textId="77777777" w:rsidTr="00B20B43">
        <w:trPr>
          <w:jc w:val="center"/>
        </w:trPr>
        <w:tc>
          <w:tcPr>
            <w:tcW w:w="1332" w:type="pct"/>
            <w:shd w:val="clear" w:color="auto" w:fill="auto"/>
            <w:tcMar>
              <w:top w:w="0" w:type="dxa"/>
              <w:left w:w="108" w:type="dxa"/>
              <w:bottom w:w="0" w:type="dxa"/>
              <w:right w:w="108" w:type="dxa"/>
            </w:tcMar>
          </w:tcPr>
          <w:p w14:paraId="4894D249"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Provincia:</w:t>
            </w:r>
          </w:p>
        </w:tc>
        <w:tc>
          <w:tcPr>
            <w:tcW w:w="3668" w:type="pct"/>
            <w:shd w:val="clear" w:color="auto" w:fill="auto"/>
            <w:tcMar>
              <w:top w:w="0" w:type="dxa"/>
              <w:left w:w="108" w:type="dxa"/>
              <w:bottom w:w="0" w:type="dxa"/>
              <w:right w:w="108" w:type="dxa"/>
            </w:tcMar>
          </w:tcPr>
          <w:p w14:paraId="1054199B"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72A4D5A2" w14:textId="77777777" w:rsidTr="00B20B43">
        <w:trPr>
          <w:jc w:val="center"/>
        </w:trPr>
        <w:tc>
          <w:tcPr>
            <w:tcW w:w="1332" w:type="pct"/>
            <w:shd w:val="clear" w:color="auto" w:fill="auto"/>
            <w:tcMar>
              <w:top w:w="0" w:type="dxa"/>
              <w:left w:w="108" w:type="dxa"/>
              <w:bottom w:w="0" w:type="dxa"/>
              <w:right w:w="108" w:type="dxa"/>
            </w:tcMar>
          </w:tcPr>
          <w:p w14:paraId="5EC56974"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Cantón:</w:t>
            </w:r>
          </w:p>
        </w:tc>
        <w:tc>
          <w:tcPr>
            <w:tcW w:w="3668" w:type="pct"/>
            <w:shd w:val="clear" w:color="auto" w:fill="auto"/>
            <w:tcMar>
              <w:top w:w="0" w:type="dxa"/>
              <w:left w:w="108" w:type="dxa"/>
              <w:bottom w:w="0" w:type="dxa"/>
              <w:right w:w="108" w:type="dxa"/>
            </w:tcMar>
          </w:tcPr>
          <w:p w14:paraId="566B6F97"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13678593" w14:textId="77777777" w:rsidTr="00B20B43">
        <w:trPr>
          <w:jc w:val="center"/>
        </w:trPr>
        <w:tc>
          <w:tcPr>
            <w:tcW w:w="1332" w:type="pct"/>
            <w:shd w:val="clear" w:color="auto" w:fill="auto"/>
            <w:tcMar>
              <w:top w:w="0" w:type="dxa"/>
              <w:left w:w="108" w:type="dxa"/>
              <w:bottom w:w="0" w:type="dxa"/>
              <w:right w:w="108" w:type="dxa"/>
            </w:tcMar>
          </w:tcPr>
          <w:p w14:paraId="38A4A9A1"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Calle principal:</w:t>
            </w:r>
          </w:p>
        </w:tc>
        <w:tc>
          <w:tcPr>
            <w:tcW w:w="3668" w:type="pct"/>
            <w:shd w:val="clear" w:color="auto" w:fill="auto"/>
            <w:tcMar>
              <w:top w:w="0" w:type="dxa"/>
              <w:left w:w="108" w:type="dxa"/>
              <w:bottom w:w="0" w:type="dxa"/>
              <w:right w:w="108" w:type="dxa"/>
            </w:tcMar>
          </w:tcPr>
          <w:p w14:paraId="200C500B"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711D4F00" w14:textId="77777777" w:rsidTr="00B20B43">
        <w:trPr>
          <w:jc w:val="center"/>
        </w:trPr>
        <w:tc>
          <w:tcPr>
            <w:tcW w:w="1332" w:type="pct"/>
            <w:shd w:val="clear" w:color="auto" w:fill="auto"/>
            <w:tcMar>
              <w:top w:w="0" w:type="dxa"/>
              <w:left w:w="108" w:type="dxa"/>
              <w:bottom w:w="0" w:type="dxa"/>
              <w:right w:w="108" w:type="dxa"/>
            </w:tcMar>
          </w:tcPr>
          <w:p w14:paraId="057C082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Número:</w:t>
            </w:r>
          </w:p>
        </w:tc>
        <w:tc>
          <w:tcPr>
            <w:tcW w:w="3668" w:type="pct"/>
            <w:shd w:val="clear" w:color="auto" w:fill="auto"/>
            <w:tcMar>
              <w:top w:w="0" w:type="dxa"/>
              <w:left w:w="108" w:type="dxa"/>
              <w:bottom w:w="0" w:type="dxa"/>
              <w:right w:w="108" w:type="dxa"/>
            </w:tcMar>
          </w:tcPr>
          <w:p w14:paraId="0250CEE1"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1D567727" w14:textId="77777777" w:rsidTr="00B20B43">
        <w:trPr>
          <w:jc w:val="center"/>
        </w:trPr>
        <w:tc>
          <w:tcPr>
            <w:tcW w:w="1332" w:type="pct"/>
            <w:shd w:val="clear" w:color="auto" w:fill="auto"/>
            <w:tcMar>
              <w:top w:w="0" w:type="dxa"/>
              <w:left w:w="108" w:type="dxa"/>
              <w:bottom w:w="0" w:type="dxa"/>
              <w:right w:w="108" w:type="dxa"/>
            </w:tcMar>
          </w:tcPr>
          <w:p w14:paraId="0C6C94DD"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Calle secundaria:</w:t>
            </w:r>
          </w:p>
        </w:tc>
        <w:tc>
          <w:tcPr>
            <w:tcW w:w="3668" w:type="pct"/>
            <w:shd w:val="clear" w:color="auto" w:fill="auto"/>
            <w:tcMar>
              <w:top w:w="0" w:type="dxa"/>
              <w:left w:w="108" w:type="dxa"/>
              <w:bottom w:w="0" w:type="dxa"/>
              <w:right w:w="108" w:type="dxa"/>
            </w:tcMar>
          </w:tcPr>
          <w:p w14:paraId="3C978F05"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22AB50B1" w14:textId="77777777" w:rsidTr="00B20B43">
        <w:trPr>
          <w:jc w:val="center"/>
        </w:trPr>
        <w:tc>
          <w:tcPr>
            <w:tcW w:w="1332" w:type="pct"/>
            <w:shd w:val="clear" w:color="auto" w:fill="auto"/>
            <w:tcMar>
              <w:top w:w="0" w:type="dxa"/>
              <w:left w:w="108" w:type="dxa"/>
              <w:bottom w:w="0" w:type="dxa"/>
              <w:right w:w="108" w:type="dxa"/>
            </w:tcMar>
          </w:tcPr>
          <w:p w14:paraId="1925DFD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Código Postal:</w:t>
            </w:r>
          </w:p>
        </w:tc>
        <w:tc>
          <w:tcPr>
            <w:tcW w:w="3668" w:type="pct"/>
            <w:shd w:val="clear" w:color="auto" w:fill="auto"/>
            <w:tcMar>
              <w:top w:w="0" w:type="dxa"/>
              <w:left w:w="108" w:type="dxa"/>
              <w:bottom w:w="0" w:type="dxa"/>
              <w:right w:w="108" w:type="dxa"/>
            </w:tcMar>
          </w:tcPr>
          <w:p w14:paraId="5D084E29"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5293D852" w14:textId="77777777" w:rsidTr="00B20B43">
        <w:trPr>
          <w:jc w:val="center"/>
        </w:trPr>
        <w:tc>
          <w:tcPr>
            <w:tcW w:w="1332" w:type="pct"/>
            <w:shd w:val="clear" w:color="auto" w:fill="auto"/>
            <w:tcMar>
              <w:top w:w="0" w:type="dxa"/>
              <w:left w:w="108" w:type="dxa"/>
              <w:bottom w:w="0" w:type="dxa"/>
              <w:right w:w="108" w:type="dxa"/>
            </w:tcMar>
          </w:tcPr>
          <w:p w14:paraId="214348F4" w14:textId="77777777" w:rsidR="006D3E1D" w:rsidRPr="00F02A00" w:rsidRDefault="006D3E1D" w:rsidP="00F02A00">
            <w:pPr>
              <w:pStyle w:val="Standard"/>
              <w:tabs>
                <w:tab w:val="left" w:pos="-540"/>
              </w:tabs>
              <w:ind w:right="45"/>
              <w:jc w:val="both"/>
              <w:rPr>
                <w:rFonts w:asciiTheme="minorHAnsi" w:hAnsiTheme="minorHAnsi" w:cstheme="minorHAnsi"/>
                <w:b/>
                <w:sz w:val="22"/>
                <w:szCs w:val="22"/>
              </w:rPr>
            </w:pPr>
            <w:r w:rsidRPr="00F02A00">
              <w:rPr>
                <w:rFonts w:asciiTheme="minorHAnsi" w:hAnsiTheme="minorHAnsi" w:cstheme="minorHAnsi"/>
                <w:b/>
                <w:sz w:val="22"/>
                <w:szCs w:val="22"/>
              </w:rPr>
              <w:t>Teléfono:</w:t>
            </w:r>
          </w:p>
        </w:tc>
        <w:tc>
          <w:tcPr>
            <w:tcW w:w="3668" w:type="pct"/>
            <w:shd w:val="clear" w:color="auto" w:fill="auto"/>
            <w:tcMar>
              <w:top w:w="0" w:type="dxa"/>
              <w:left w:w="108" w:type="dxa"/>
              <w:bottom w:w="0" w:type="dxa"/>
              <w:right w:w="108" w:type="dxa"/>
            </w:tcMar>
          </w:tcPr>
          <w:p w14:paraId="2D528A64"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22B28644" w14:textId="77777777" w:rsidTr="00B20B43">
        <w:trPr>
          <w:jc w:val="center"/>
        </w:trPr>
        <w:tc>
          <w:tcPr>
            <w:tcW w:w="1332" w:type="pct"/>
            <w:shd w:val="clear" w:color="auto" w:fill="auto"/>
            <w:tcMar>
              <w:top w:w="0" w:type="dxa"/>
              <w:left w:w="108" w:type="dxa"/>
              <w:bottom w:w="0" w:type="dxa"/>
              <w:right w:w="108" w:type="dxa"/>
            </w:tcMar>
          </w:tcPr>
          <w:p w14:paraId="0CDEB24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Correo electrónico:</w:t>
            </w:r>
          </w:p>
        </w:tc>
        <w:tc>
          <w:tcPr>
            <w:tcW w:w="3668" w:type="pct"/>
            <w:shd w:val="clear" w:color="auto" w:fill="auto"/>
            <w:tcMar>
              <w:top w:w="0" w:type="dxa"/>
              <w:left w:w="108" w:type="dxa"/>
              <w:bottom w:w="0" w:type="dxa"/>
              <w:right w:w="108" w:type="dxa"/>
            </w:tcMar>
          </w:tcPr>
          <w:p w14:paraId="56695A1A"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bl>
    <w:p w14:paraId="35D5AAFB"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p>
    <w:p w14:paraId="610D3593" w14:textId="77777777" w:rsidR="006D3E1D" w:rsidRPr="00F02A00" w:rsidRDefault="006D3E1D" w:rsidP="00F02A00">
      <w:pPr>
        <w:pStyle w:val="Ttulo2"/>
        <w:numPr>
          <w:ilvl w:val="1"/>
          <w:numId w:val="9"/>
        </w:numPr>
        <w:spacing w:before="0" w:after="120" w:line="360" w:lineRule="auto"/>
        <w:ind w:left="567" w:hanging="567"/>
        <w:jc w:val="both"/>
        <w:rPr>
          <w:rFonts w:asciiTheme="minorHAnsi" w:hAnsiTheme="minorHAnsi" w:cstheme="minorHAnsi"/>
          <w:b w:val="0"/>
          <w:color w:val="auto"/>
          <w:spacing w:val="-3"/>
          <w:sz w:val="22"/>
          <w:szCs w:val="22"/>
          <w:lang w:eastAsia="hi-IN" w:bidi="hi-IN"/>
        </w:rPr>
      </w:pPr>
      <w:r w:rsidRPr="00976F19">
        <w:rPr>
          <w:rFonts w:asciiTheme="minorHAnsi" w:hAnsiTheme="minorHAnsi" w:cstheme="minorHAnsi"/>
          <w:color w:val="auto"/>
          <w:sz w:val="22"/>
          <w:szCs w:val="22"/>
          <w:lang w:eastAsia="hi-IN" w:bidi="hi-IN"/>
        </w:rPr>
        <w:br w:type="page"/>
      </w:r>
      <w:bookmarkStart w:id="5" w:name="_Toc92973891"/>
      <w:bookmarkStart w:id="6" w:name="_Toc98164935"/>
      <w:r w:rsidRPr="00F02A00">
        <w:rPr>
          <w:rFonts w:asciiTheme="minorHAnsi" w:hAnsiTheme="minorHAnsi" w:cstheme="minorHAnsi"/>
          <w:color w:val="auto"/>
          <w:sz w:val="22"/>
          <w:szCs w:val="22"/>
        </w:rPr>
        <w:lastRenderedPageBreak/>
        <w:t>NÓMINA DE SOCIO(S), ACCIONISTA(S) O PARTÍCIPE(S) DE PERSONAS JURÍDICAS Y DISPOSICIONES ESPECÍFICAS PARA PERSONAS NATURALES OFERENTES.</w:t>
      </w:r>
      <w:bookmarkEnd w:id="5"/>
      <w:bookmarkEnd w:id="6"/>
    </w:p>
    <w:p w14:paraId="52CD32CD" w14:textId="77777777" w:rsidR="006D3E1D" w:rsidRPr="00F02A00" w:rsidRDefault="006D3E1D" w:rsidP="006D3E1D">
      <w:pPr>
        <w:pStyle w:val="Ttulo3"/>
        <w:numPr>
          <w:ilvl w:val="0"/>
          <w:numId w:val="4"/>
        </w:numPr>
        <w:spacing w:before="0" w:after="120" w:line="360" w:lineRule="auto"/>
        <w:rPr>
          <w:rFonts w:asciiTheme="minorHAnsi" w:hAnsiTheme="minorHAnsi" w:cstheme="minorHAnsi"/>
          <w:color w:val="auto"/>
        </w:rPr>
      </w:pPr>
      <w:bookmarkStart w:id="7" w:name="_Toc92973892"/>
      <w:bookmarkStart w:id="8" w:name="_Toc98164936"/>
      <w:r w:rsidRPr="00F02A00">
        <w:rPr>
          <w:rFonts w:asciiTheme="minorHAnsi" w:hAnsiTheme="minorHAnsi" w:cstheme="minorHAnsi"/>
          <w:color w:val="auto"/>
        </w:rPr>
        <w:t>DECLARACIÓN</w:t>
      </w:r>
      <w:bookmarkEnd w:id="7"/>
      <w:bookmarkEnd w:id="8"/>
      <w:r w:rsidRPr="00F02A00">
        <w:rPr>
          <w:rFonts w:asciiTheme="minorHAnsi" w:hAnsiTheme="minorHAnsi" w:cstheme="minorHAnsi"/>
          <w:color w:val="auto"/>
        </w:rPr>
        <w:t xml:space="preserve"> </w:t>
      </w:r>
    </w:p>
    <w:p w14:paraId="2522B99E" w14:textId="77777777" w:rsidR="006D3E1D" w:rsidRPr="00F02A00" w:rsidRDefault="006D3E1D" w:rsidP="004D65E1">
      <w:pPr>
        <w:tabs>
          <w:tab w:val="left" w:pos="-720"/>
        </w:tabs>
        <w:suppressAutoHyphens/>
        <w:spacing w:after="120"/>
        <w:ind w:right="-119"/>
        <w:jc w:val="center"/>
        <w:rPr>
          <w:rFonts w:asciiTheme="minorHAnsi" w:eastAsia="Times New Roman" w:hAnsiTheme="minorHAnsi" w:cstheme="minorHAnsi"/>
          <w:vanish/>
          <w:spacing w:val="-3"/>
          <w:lang w:eastAsia="hi-IN" w:bidi="hi-IN"/>
        </w:rPr>
      </w:pPr>
    </w:p>
    <w:p w14:paraId="40379F64" w14:textId="0260C1B1" w:rsidR="006D3E1D" w:rsidRDefault="006D3E1D" w:rsidP="004D65E1">
      <w:pPr>
        <w:suppressAutoHyphens/>
        <w:spacing w:after="0"/>
        <w:ind w:right="-119"/>
        <w:jc w:val="both"/>
        <w:rPr>
          <w:rFonts w:asciiTheme="minorHAnsi" w:eastAsia="Times New Roman" w:hAnsiTheme="minorHAnsi" w:cstheme="minorHAnsi"/>
          <w:lang w:eastAsia="hi-IN" w:bidi="hi-IN"/>
        </w:rPr>
      </w:pPr>
      <w:r w:rsidRPr="00F02A00">
        <w:rPr>
          <w:rFonts w:asciiTheme="minorHAnsi" w:eastAsia="Times New Roman" w:hAnsiTheme="minorHAnsi" w:cstheme="minorHAnsi"/>
          <w:spacing w:val="-2"/>
          <w:lang w:eastAsia="hi-IN" w:bidi="hi-IN"/>
        </w:rPr>
        <w:t>E</w:t>
      </w:r>
      <w:r w:rsidRPr="00F02A00">
        <w:rPr>
          <w:rFonts w:asciiTheme="minorHAnsi" w:eastAsia="Times New Roman" w:hAnsiTheme="minorHAnsi" w:cstheme="minorHAnsi"/>
          <w:lang w:eastAsia="hi-IN" w:bidi="hi-IN"/>
        </w:rPr>
        <w:t>n mi calidad de representante legal de</w:t>
      </w:r>
      <w:r w:rsidR="00B51C9F" w:rsidRPr="00F02A00">
        <w:rPr>
          <w:rFonts w:asciiTheme="minorHAnsi" w:eastAsia="Times New Roman" w:hAnsiTheme="minorHAnsi" w:cstheme="minorHAnsi"/>
          <w:lang w:eastAsia="hi-IN" w:bidi="hi-IN"/>
        </w:rPr>
        <w:t xml:space="preserve"> </w:t>
      </w:r>
      <w:r w:rsidR="00221F83">
        <w:rPr>
          <w:rFonts w:asciiTheme="minorHAnsi" w:eastAsia="Times New Roman" w:hAnsiTheme="minorHAnsi" w:cstheme="minorHAnsi"/>
          <w:lang w:eastAsia="hi-IN" w:bidi="hi-IN"/>
        </w:rPr>
        <w:t>…………………………..</w:t>
      </w:r>
      <w:r w:rsidR="00B51C9F" w:rsidRPr="00F02A00">
        <w:rPr>
          <w:rFonts w:asciiTheme="minorHAnsi" w:eastAsia="Times New Roman" w:hAnsiTheme="minorHAnsi" w:cstheme="minorHAnsi"/>
          <w:lang w:eastAsia="hi-IN" w:bidi="hi-IN"/>
        </w:rPr>
        <w:t xml:space="preserve">…. </w:t>
      </w:r>
      <w:r w:rsidRPr="00F02A00">
        <w:rPr>
          <w:rFonts w:asciiTheme="minorHAnsi" w:eastAsia="Times New Roman" w:hAnsiTheme="minorHAnsi" w:cstheme="minorHAnsi"/>
          <w:iCs/>
          <w:lang w:eastAsia="hi-IN" w:bidi="hi-IN"/>
        </w:rPr>
        <w:t>(</w:t>
      </w:r>
      <w:r w:rsidR="00B51C9F" w:rsidRPr="00F02A00">
        <w:rPr>
          <w:rFonts w:asciiTheme="minorHAnsi" w:eastAsia="Times New Roman" w:hAnsiTheme="minorHAnsi" w:cstheme="minorHAnsi"/>
          <w:iCs/>
          <w:lang w:eastAsia="hi-IN" w:bidi="hi-IN"/>
        </w:rPr>
        <w:t>colocar r</w:t>
      </w:r>
      <w:r w:rsidRPr="00F02A00">
        <w:rPr>
          <w:rFonts w:asciiTheme="minorHAnsi" w:eastAsia="Times New Roman" w:hAnsiTheme="minorHAnsi" w:cstheme="minorHAnsi"/>
          <w:iCs/>
          <w:lang w:eastAsia="hi-IN" w:bidi="hi-IN"/>
        </w:rPr>
        <w:t>azón social)</w:t>
      </w:r>
      <w:r w:rsidRPr="00F02A00">
        <w:rPr>
          <w:rFonts w:asciiTheme="minorHAnsi" w:eastAsia="Times New Roman" w:hAnsiTheme="minorHAnsi" w:cstheme="minorHAnsi"/>
          <w:lang w:eastAsia="hi-IN" w:bidi="hi-IN"/>
        </w:rPr>
        <w:t xml:space="preserve"> declaro bajo juramento y en pleno conocimiento de las consecuencias legales que conlleva faltar a la verdad, que:</w:t>
      </w:r>
    </w:p>
    <w:p w14:paraId="003C6EF8" w14:textId="77777777" w:rsidR="004D65E1" w:rsidRPr="00F02A00" w:rsidRDefault="004D65E1" w:rsidP="004D65E1">
      <w:pPr>
        <w:suppressAutoHyphens/>
        <w:spacing w:after="0"/>
        <w:ind w:right="-119"/>
        <w:jc w:val="both"/>
        <w:rPr>
          <w:rFonts w:asciiTheme="minorHAnsi" w:eastAsia="Times New Roman" w:hAnsiTheme="minorHAnsi" w:cstheme="minorHAnsi"/>
          <w:lang w:eastAsia="hi-IN" w:bidi="hi-IN"/>
        </w:rPr>
      </w:pPr>
    </w:p>
    <w:p w14:paraId="30EA93A0" w14:textId="77777777" w:rsidR="006D3E1D" w:rsidRPr="00F02A00" w:rsidRDefault="006D3E1D" w:rsidP="004D65E1">
      <w:pPr>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1. Libre y voluntariamente presento la nómina de socios, accionistas o partícipes mayoritarios que detallo más adelante, para la verificación de que ninguno de ellos esté inhabilitado para participar en los procedimientos de contratación pública;</w:t>
      </w:r>
    </w:p>
    <w:p w14:paraId="322E21DD" w14:textId="7C61E79C" w:rsidR="006D3E1D" w:rsidRDefault="0007474B" w:rsidP="004D65E1">
      <w:pPr>
        <w:suppressAutoHyphens/>
        <w:spacing w:after="0"/>
        <w:ind w:right="-119"/>
        <w:jc w:val="both"/>
        <w:rPr>
          <w:rFonts w:asciiTheme="minorHAnsi" w:eastAsia="Times New Roman" w:hAnsiTheme="minorHAnsi" w:cstheme="minorHAnsi"/>
          <w:spacing w:val="-2"/>
          <w:lang w:eastAsia="hi-IN" w:bidi="hi-IN"/>
        </w:rPr>
      </w:pPr>
      <w:r>
        <w:rPr>
          <w:rFonts w:asciiTheme="minorHAnsi" w:eastAsia="Times New Roman" w:hAnsiTheme="minorHAnsi" w:cstheme="minorHAnsi"/>
          <w:bCs/>
          <w:spacing w:val="-2"/>
          <w:lang w:eastAsia="hi-IN" w:bidi="hi-IN"/>
        </w:rPr>
        <w:t>1.1.</w:t>
      </w:r>
      <w:r w:rsidR="006D3E1D" w:rsidRPr="00F02A00">
        <w:rPr>
          <w:rFonts w:asciiTheme="minorHAnsi" w:eastAsia="Times New Roman" w:hAnsiTheme="minorHAnsi" w:cstheme="minorHAnsi"/>
          <w:bCs/>
          <w:spacing w:val="-2"/>
          <w:lang w:eastAsia="hi-IN" w:bidi="hi-IN"/>
        </w:rPr>
        <w:t xml:space="preserve"> </w:t>
      </w:r>
      <w:r w:rsidR="006D3E1D" w:rsidRPr="00F02A00">
        <w:rPr>
          <w:rFonts w:asciiTheme="minorHAnsi" w:eastAsia="Times New Roman" w:hAnsiTheme="minorHAnsi" w:cstheme="minorHAnsi"/>
          <w:spacing w:val="-2"/>
          <w:lang w:eastAsia="hi-IN" w:bidi="hi-IN"/>
        </w:rPr>
        <w:t xml:space="preserve">Libre y voluntariamente autorizo al BIESS a publicar la información declarada en esta oferta sobre las personas naturales identificadas como beneficiarios finales y/o que ejerzan el control de las cuentas bancarias relacionadas o inmersas en el flujo de los recursos públicos obtenidos como consecuencia del contrato </w:t>
      </w:r>
      <w:r w:rsidR="006D3E1D" w:rsidRPr="0007474B">
        <w:rPr>
          <w:rFonts w:asciiTheme="minorHAnsi" w:eastAsia="Times New Roman" w:hAnsiTheme="minorHAnsi" w:cstheme="minorHAnsi"/>
          <w:spacing w:val="-2"/>
          <w:lang w:eastAsia="hi-IN" w:bidi="hi-IN"/>
        </w:rPr>
        <w:t>respectivo, conjuntamente con el listado de participes, socios y accionistas que consta registrada en la Superintendencia de Compañías, Valores y Seguros.</w:t>
      </w:r>
      <w:r w:rsidR="006D3E1D" w:rsidRPr="00F02A00">
        <w:rPr>
          <w:rFonts w:asciiTheme="minorHAnsi" w:eastAsia="Times New Roman" w:hAnsiTheme="minorHAnsi" w:cstheme="minorHAnsi"/>
          <w:spacing w:val="-2"/>
          <w:lang w:eastAsia="hi-IN" w:bidi="hi-IN"/>
        </w:rPr>
        <w:t xml:space="preserve"> Información que le permitirá al BIESS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w:t>
      </w:r>
      <w:r w:rsidR="004D65E1">
        <w:rPr>
          <w:rFonts w:asciiTheme="minorHAnsi" w:eastAsia="Times New Roman" w:hAnsiTheme="minorHAnsi" w:cstheme="minorHAnsi"/>
          <w:spacing w:val="-2"/>
          <w:lang w:eastAsia="hi-IN" w:bidi="hi-IN"/>
        </w:rPr>
        <w:t>s y subcontratistas del Estado.</w:t>
      </w:r>
    </w:p>
    <w:p w14:paraId="52FF4CD9" w14:textId="77777777" w:rsidR="004D65E1" w:rsidRPr="00F02A00" w:rsidRDefault="004D65E1" w:rsidP="004D65E1">
      <w:pPr>
        <w:suppressAutoHyphens/>
        <w:spacing w:after="0"/>
        <w:ind w:right="-119"/>
        <w:jc w:val="both"/>
        <w:rPr>
          <w:rFonts w:asciiTheme="minorHAnsi" w:eastAsia="Times New Roman" w:hAnsiTheme="minorHAnsi" w:cstheme="minorHAnsi"/>
          <w:spacing w:val="-2"/>
          <w:lang w:eastAsia="hi-IN" w:bidi="hi-IN"/>
        </w:rPr>
      </w:pPr>
    </w:p>
    <w:p w14:paraId="2ED5F2BA" w14:textId="17A7AF36" w:rsidR="006D3E1D" w:rsidRPr="00F02A00" w:rsidRDefault="006D3E1D" w:rsidP="004D65E1">
      <w:pPr>
        <w:suppressAutoHyphens/>
        <w:spacing w:after="120"/>
        <w:ind w:right="-119"/>
        <w:jc w:val="both"/>
        <w:rPr>
          <w:rFonts w:asciiTheme="minorHAnsi" w:eastAsia="Times New Roman" w:hAnsiTheme="minorHAnsi" w:cstheme="minorHAnsi"/>
          <w:i/>
          <w:iCs/>
          <w:lang w:eastAsia="hi-IN" w:bidi="hi-IN"/>
        </w:rPr>
      </w:pPr>
      <w:r w:rsidRPr="00F02A00">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lang w:eastAsia="hi-IN" w:bidi="hi-IN"/>
        </w:rPr>
        <w:t>2. Que la compañía a la que represento</w:t>
      </w:r>
      <w:r w:rsidR="00B51C9F" w:rsidRPr="00F02A00">
        <w:rPr>
          <w:rFonts w:asciiTheme="minorHAnsi" w:eastAsia="Times New Roman" w:hAnsiTheme="minorHAnsi" w:cstheme="minorHAnsi"/>
          <w:lang w:eastAsia="hi-IN" w:bidi="hi-IN"/>
        </w:rPr>
        <w:t xml:space="preserve"> </w:t>
      </w:r>
      <w:r w:rsidRPr="00F02A00">
        <w:rPr>
          <w:rFonts w:asciiTheme="minorHAnsi" w:eastAsia="Times New Roman" w:hAnsiTheme="minorHAnsi" w:cstheme="minorHAnsi"/>
          <w:lang w:eastAsia="hi-IN" w:bidi="hi-IN"/>
        </w:rPr>
        <w:t>SI</w:t>
      </w:r>
      <w:r w:rsidR="00B51C9F" w:rsidRPr="00F02A00">
        <w:rPr>
          <w:rFonts w:asciiTheme="minorHAnsi" w:eastAsia="Times New Roman" w:hAnsiTheme="minorHAnsi" w:cstheme="minorHAnsi"/>
          <w:lang w:eastAsia="hi-IN" w:bidi="hi-IN"/>
        </w:rPr>
        <w:t xml:space="preserve"> (   )</w:t>
      </w:r>
      <w:r w:rsidRPr="00F02A00">
        <w:rPr>
          <w:rFonts w:asciiTheme="minorHAnsi" w:eastAsia="Times New Roman" w:hAnsiTheme="minorHAnsi" w:cstheme="minorHAnsi"/>
          <w:lang w:eastAsia="hi-IN" w:bidi="hi-IN"/>
        </w:rPr>
        <w:t xml:space="preserve"> NO</w:t>
      </w:r>
      <w:r w:rsidR="00213605" w:rsidRPr="00F02A00">
        <w:rPr>
          <w:rFonts w:asciiTheme="minorHAnsi" w:eastAsia="Times New Roman" w:hAnsiTheme="minorHAnsi" w:cstheme="minorHAnsi"/>
          <w:lang w:eastAsia="hi-IN" w:bidi="hi-IN"/>
        </w:rPr>
        <w:t xml:space="preserve"> (  ) </w:t>
      </w:r>
      <w:r w:rsidRPr="00F02A00">
        <w:rPr>
          <w:rFonts w:asciiTheme="minorHAnsi" w:eastAsia="Times New Roman" w:hAnsiTheme="minorHAnsi" w:cstheme="minorHAnsi"/>
          <w:lang w:eastAsia="hi-IN" w:bidi="hi-IN"/>
        </w:rPr>
        <w:t xml:space="preserve">está registrada en la </w:t>
      </w:r>
      <w:r w:rsidRPr="00F02A00">
        <w:rPr>
          <w:rFonts w:asciiTheme="minorHAnsi" w:eastAsia="Times New Roman" w:hAnsiTheme="minorHAnsi" w:cstheme="minorHAnsi"/>
          <w:iCs/>
          <w:lang w:eastAsia="hi-IN" w:bidi="hi-IN"/>
        </w:rPr>
        <w:t>BOLSA DE VALORES.</w:t>
      </w:r>
    </w:p>
    <w:p w14:paraId="60CDA26F" w14:textId="3EAFEB3C" w:rsidR="006D3E1D" w:rsidRDefault="006D3E1D" w:rsidP="004D65E1">
      <w:pPr>
        <w:suppressAutoHyphens/>
        <w:spacing w:after="0"/>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(En caso de que la persona jurídica tenga registro en alguna bolsa de valores, deberá agregar un párrafo en el que conste la fecha de tal registro, y declarar que en tal virtud sus acciones se cotizan en la mencionada Bolsa de Valores)</w:t>
      </w:r>
      <w:r w:rsidR="00213605" w:rsidRPr="00F02A00">
        <w:rPr>
          <w:rFonts w:asciiTheme="minorHAnsi" w:eastAsia="Times New Roman" w:hAnsiTheme="minorHAnsi" w:cstheme="minorHAnsi"/>
          <w:spacing w:val="-2"/>
          <w:lang w:eastAsia="hi-IN" w:bidi="hi-IN"/>
        </w:rPr>
        <w:t>.</w:t>
      </w:r>
    </w:p>
    <w:p w14:paraId="7DE02087" w14:textId="77777777" w:rsidR="004D65E1" w:rsidRPr="00F02A00" w:rsidRDefault="004D65E1" w:rsidP="004D65E1">
      <w:pPr>
        <w:suppressAutoHyphens/>
        <w:spacing w:after="0"/>
        <w:jc w:val="both"/>
        <w:rPr>
          <w:rFonts w:asciiTheme="minorHAnsi" w:eastAsia="Times New Roman" w:hAnsiTheme="minorHAnsi" w:cstheme="minorHAnsi"/>
          <w:spacing w:val="-2"/>
          <w:lang w:eastAsia="hi-IN" w:bidi="hi-IN"/>
        </w:rPr>
      </w:pPr>
    </w:p>
    <w:p w14:paraId="07B1FEBE" w14:textId="0E52A935" w:rsidR="00213605" w:rsidRPr="00F02A00" w:rsidRDefault="006D3E1D" w:rsidP="004D65E1">
      <w:pPr>
        <w:tabs>
          <w:tab w:val="left" w:pos="10080"/>
        </w:tabs>
        <w:suppressAutoHyphens/>
        <w:spacing w:after="120"/>
        <w:ind w:right="-119"/>
        <w:jc w:val="both"/>
        <w:rPr>
          <w:rFonts w:asciiTheme="minorHAnsi" w:eastAsia="Times New Roman" w:hAnsiTheme="minorHAnsi" w:cstheme="minorHAnsi"/>
          <w:bCs/>
          <w:spacing w:val="-2"/>
          <w:lang w:eastAsia="hi-IN" w:bidi="hi-IN"/>
        </w:rPr>
      </w:pPr>
      <w:r w:rsidRPr="00F02A00">
        <w:rPr>
          <w:rFonts w:asciiTheme="minorHAnsi" w:eastAsia="Times New Roman" w:hAnsiTheme="minorHAnsi" w:cstheme="minorHAnsi"/>
          <w:spacing w:val="-2"/>
          <w:lang w:eastAsia="hi-IN" w:bidi="hi-IN"/>
        </w:rPr>
        <w:t xml:space="preserve">3. </w:t>
      </w:r>
      <w:r w:rsidRPr="00F02A00">
        <w:rPr>
          <w:rFonts w:asciiTheme="minorHAnsi" w:eastAsia="Times New Roman" w:hAnsiTheme="minorHAnsi" w:cstheme="minorHAnsi"/>
          <w:bCs/>
          <w:spacing w:val="-2"/>
          <w:lang w:eastAsia="hi-IN" w:bidi="hi-IN"/>
        </w:rPr>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p>
    <w:p w14:paraId="52866204" w14:textId="77777777" w:rsidR="006D3E1D" w:rsidRPr="00F02A00" w:rsidRDefault="006D3E1D"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(Esta declaración del representante legal solo será obligatoria y generará efectos jurídicos si la compañía o persona jurídica NO cotiza en bolsa)</w:t>
      </w:r>
      <w:r w:rsidR="00213605" w:rsidRPr="00F02A00">
        <w:rPr>
          <w:rFonts w:asciiTheme="minorHAnsi" w:eastAsia="Times New Roman" w:hAnsiTheme="minorHAnsi" w:cstheme="minorHAnsi"/>
          <w:spacing w:val="-2"/>
          <w:lang w:eastAsia="hi-IN" w:bidi="hi-IN"/>
        </w:rPr>
        <w:t>.</w:t>
      </w:r>
    </w:p>
    <w:p w14:paraId="086B06A1" w14:textId="77777777" w:rsidR="00213605" w:rsidRPr="00F02A00" w:rsidRDefault="00213605"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p>
    <w:p w14:paraId="0CE9F36E" w14:textId="77777777" w:rsidR="006D3E1D" w:rsidRPr="00F02A00" w:rsidRDefault="006D3E1D"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062C8B7F" w14:textId="77777777" w:rsidR="00213605" w:rsidRPr="00F02A00" w:rsidRDefault="00213605"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p>
    <w:p w14:paraId="75F03404" w14:textId="143206BC" w:rsidR="006D3E1D" w:rsidRPr="00F02A00" w:rsidRDefault="006D3E1D" w:rsidP="004D65E1">
      <w:pPr>
        <w:tabs>
          <w:tab w:val="left" w:pos="82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lastRenderedPageBreak/>
        <w:t>5. Garantizo la veracidad y exactitud de la información; y, autorizo al BIESS</w:t>
      </w:r>
      <w:r w:rsidR="00213605" w:rsidRPr="00F02A00">
        <w:rPr>
          <w:rFonts w:asciiTheme="minorHAnsi" w:eastAsia="Times New Roman" w:hAnsiTheme="minorHAnsi" w:cstheme="minorHAnsi"/>
          <w:spacing w:val="-2"/>
          <w:lang w:eastAsia="hi-IN" w:bidi="hi-IN"/>
        </w:rPr>
        <w:t xml:space="preserve"> y</w:t>
      </w:r>
      <w:r w:rsidRPr="00F02A00">
        <w:rPr>
          <w:rFonts w:asciiTheme="minorHAnsi" w:eastAsia="Times New Roman" w:hAnsiTheme="minorHAnsi" w:cstheme="minorHAnsi"/>
          <w:spacing w:val="-2"/>
          <w:lang w:eastAsia="hi-IN" w:bidi="hi-IN"/>
        </w:rPr>
        <w:t xml:space="preserve"> a los órganos de control, a efectuar averiguaciones para comprobar tal información. </w:t>
      </w:r>
    </w:p>
    <w:p w14:paraId="1B087617" w14:textId="77777777" w:rsidR="00213605" w:rsidRPr="00F02A00" w:rsidRDefault="00213605" w:rsidP="004D65E1">
      <w:pPr>
        <w:tabs>
          <w:tab w:val="left" w:pos="8280"/>
        </w:tabs>
        <w:suppressAutoHyphens/>
        <w:spacing w:after="0"/>
        <w:ind w:right="-119"/>
        <w:jc w:val="both"/>
        <w:rPr>
          <w:rFonts w:asciiTheme="minorHAnsi" w:eastAsia="Times New Roman" w:hAnsiTheme="minorHAnsi" w:cstheme="minorHAnsi"/>
          <w:spacing w:val="-2"/>
          <w:lang w:eastAsia="hi-IN" w:bidi="hi-IN"/>
        </w:rPr>
      </w:pPr>
    </w:p>
    <w:p w14:paraId="2EA714EB" w14:textId="77777777" w:rsidR="006D3E1D" w:rsidRPr="00F02A00" w:rsidRDefault="006D3E1D" w:rsidP="004D65E1">
      <w:pPr>
        <w:tabs>
          <w:tab w:val="left" w:pos="684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5ADA3690" w14:textId="77777777" w:rsidR="00213605" w:rsidRPr="00F02A00" w:rsidRDefault="00213605" w:rsidP="004D65E1">
      <w:pPr>
        <w:tabs>
          <w:tab w:val="left" w:pos="6840"/>
        </w:tabs>
        <w:suppressAutoHyphens/>
        <w:spacing w:after="0"/>
        <w:ind w:right="-119"/>
        <w:jc w:val="both"/>
        <w:rPr>
          <w:rFonts w:asciiTheme="minorHAnsi" w:eastAsia="Times New Roman" w:hAnsiTheme="minorHAnsi" w:cstheme="minorHAnsi"/>
          <w:spacing w:val="-2"/>
          <w:lang w:eastAsia="hi-IN" w:bidi="hi-IN"/>
        </w:rPr>
      </w:pPr>
    </w:p>
    <w:p w14:paraId="006C1F30" w14:textId="77777777" w:rsidR="006D3E1D" w:rsidRPr="00F02A00" w:rsidRDefault="006D3E1D" w:rsidP="004D65E1">
      <w:pPr>
        <w:tabs>
          <w:tab w:val="left" w:pos="8280"/>
        </w:tabs>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7. Acepto que en caso de que el contenido de la presente declaración no corresponda a la verdad, la entidad contratante: </w:t>
      </w:r>
    </w:p>
    <w:p w14:paraId="4EF524FE" w14:textId="0F6EDBC6" w:rsidR="006D3E1D" w:rsidRPr="00221F83" w:rsidRDefault="006D3E1D" w:rsidP="00221F83">
      <w:pPr>
        <w:pStyle w:val="Prrafodelista"/>
        <w:numPr>
          <w:ilvl w:val="0"/>
          <w:numId w:val="13"/>
        </w:numPr>
        <w:tabs>
          <w:tab w:val="left" w:pos="22680"/>
        </w:tabs>
        <w:suppressAutoHyphens/>
        <w:spacing w:after="120"/>
        <w:ind w:left="993" w:right="-119"/>
        <w:jc w:val="both"/>
        <w:rPr>
          <w:rFonts w:asciiTheme="minorHAnsi" w:eastAsia="Times New Roman" w:hAnsiTheme="minorHAnsi" w:cstheme="minorHAnsi"/>
          <w:spacing w:val="-2"/>
          <w:lang w:eastAsia="hi-IN" w:bidi="hi-IN"/>
        </w:rPr>
      </w:pPr>
      <w:r w:rsidRPr="00221F83">
        <w:rPr>
          <w:rFonts w:asciiTheme="minorHAnsi" w:eastAsia="Times New Roman" w:hAnsiTheme="minorHAnsi" w:cstheme="minorHAnsi"/>
          <w:spacing w:val="-2"/>
          <w:lang w:eastAsia="hi-IN" w:bidi="hi-IN"/>
        </w:rPr>
        <w:t>Observando el debido proceso, se aplique lo indicado en el último inciso del artículo 19 de la Ley Orgánica del Sistema Nacional de Contratación Pública;</w:t>
      </w:r>
    </w:p>
    <w:p w14:paraId="2D98F2BA" w14:textId="6A65AB2E" w:rsidR="006D3E1D" w:rsidRPr="00221F83" w:rsidRDefault="006D3E1D" w:rsidP="00221F83">
      <w:pPr>
        <w:pStyle w:val="Prrafodelista"/>
        <w:numPr>
          <w:ilvl w:val="0"/>
          <w:numId w:val="13"/>
        </w:numPr>
        <w:tabs>
          <w:tab w:val="left" w:pos="22680"/>
        </w:tabs>
        <w:suppressAutoHyphens/>
        <w:spacing w:after="120"/>
        <w:ind w:left="993" w:right="-119"/>
        <w:jc w:val="both"/>
        <w:rPr>
          <w:rFonts w:asciiTheme="minorHAnsi" w:eastAsia="Times New Roman" w:hAnsiTheme="minorHAnsi" w:cstheme="minorHAnsi"/>
          <w:spacing w:val="-2"/>
          <w:lang w:eastAsia="hi-IN" w:bidi="hi-IN"/>
        </w:rPr>
      </w:pPr>
      <w:r w:rsidRPr="00221F83">
        <w:rPr>
          <w:rFonts w:asciiTheme="minorHAnsi" w:eastAsia="Times New Roman" w:hAnsiTheme="minorHAnsi" w:cstheme="minorHAnsi"/>
          <w:spacing w:val="-2"/>
          <w:lang w:eastAsia="hi-IN" w:bidi="hi-IN"/>
        </w:rPr>
        <w:t xml:space="preserve">Descalifique a mi representada como oferente; o, </w:t>
      </w:r>
    </w:p>
    <w:p w14:paraId="5FA48F54" w14:textId="4ACDD600" w:rsidR="006D3E1D" w:rsidRPr="00221F83" w:rsidRDefault="006D3E1D" w:rsidP="00221F83">
      <w:pPr>
        <w:pStyle w:val="Prrafodelista"/>
        <w:numPr>
          <w:ilvl w:val="0"/>
          <w:numId w:val="13"/>
        </w:numPr>
        <w:tabs>
          <w:tab w:val="left" w:pos="22680"/>
        </w:tabs>
        <w:suppressAutoHyphens/>
        <w:spacing w:after="0"/>
        <w:ind w:left="993" w:right="-119"/>
        <w:jc w:val="both"/>
        <w:rPr>
          <w:rFonts w:asciiTheme="minorHAnsi" w:eastAsia="Times New Roman" w:hAnsiTheme="minorHAnsi" w:cstheme="minorHAnsi"/>
          <w:spacing w:val="-2"/>
          <w:lang w:eastAsia="hi-IN" w:bidi="hi-IN"/>
        </w:rPr>
      </w:pPr>
      <w:r w:rsidRPr="00221F83">
        <w:rPr>
          <w:rFonts w:asciiTheme="minorHAnsi" w:eastAsia="Times New Roman" w:hAnsiTheme="minorHAnsi" w:cstheme="minorHAnsi"/>
          <w:spacing w:val="-2"/>
          <w:lang w:eastAsia="hi-IN" w:bidi="hi-IN"/>
        </w:rPr>
        <w:t xml:space="preserve">Proceda a la terminación unilateral del contrato respectivo, si tal comprobación ocurriere durante la vigencia de la relación contractual. </w:t>
      </w:r>
    </w:p>
    <w:p w14:paraId="471B677A" w14:textId="77777777" w:rsidR="00213605" w:rsidRPr="00F02A00" w:rsidRDefault="00213605" w:rsidP="004D65E1">
      <w:pPr>
        <w:tabs>
          <w:tab w:val="left" w:pos="22680"/>
        </w:tabs>
        <w:suppressAutoHyphens/>
        <w:spacing w:after="0"/>
        <w:ind w:left="708" w:right="-119"/>
        <w:jc w:val="both"/>
        <w:rPr>
          <w:rFonts w:asciiTheme="minorHAnsi" w:eastAsia="Times New Roman" w:hAnsiTheme="minorHAnsi" w:cstheme="minorHAnsi"/>
          <w:spacing w:val="-2"/>
          <w:lang w:eastAsia="hi-IN" w:bidi="hi-IN"/>
        </w:rPr>
      </w:pPr>
    </w:p>
    <w:p w14:paraId="015D849F" w14:textId="77777777" w:rsidR="006D3E1D" w:rsidRPr="00F02A00" w:rsidRDefault="006D3E1D" w:rsidP="004D65E1">
      <w:pPr>
        <w:tabs>
          <w:tab w:val="left" w:pos="14760"/>
        </w:tabs>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Además, me allano a responder por los daños y perjuicios que estos actos ocasionen.</w:t>
      </w:r>
    </w:p>
    <w:p w14:paraId="7BB57E4E" w14:textId="77777777" w:rsidR="006D3E1D" w:rsidRPr="00F02A00" w:rsidRDefault="006D3E1D">
      <w:pPr>
        <w:tabs>
          <w:tab w:val="left" w:pos="-720"/>
        </w:tabs>
        <w:suppressAutoHyphens/>
        <w:spacing w:after="120" w:line="360" w:lineRule="auto"/>
        <w:jc w:val="both"/>
        <w:rPr>
          <w:rFonts w:asciiTheme="minorHAnsi" w:eastAsia="Times New Roman" w:hAnsiTheme="minorHAnsi" w:cstheme="minorHAnsi"/>
          <w:b/>
          <w:bCs/>
          <w:lang w:eastAsia="es-EC" w:bidi="hi-IN"/>
        </w:rPr>
      </w:pPr>
    </w:p>
    <w:p w14:paraId="7CBB7F87" w14:textId="77777777" w:rsidR="006D3E1D" w:rsidRPr="00F02A00" w:rsidRDefault="006D3E1D" w:rsidP="006D3E1D">
      <w:pPr>
        <w:spacing w:after="120" w:line="360" w:lineRule="auto"/>
        <w:rPr>
          <w:rFonts w:asciiTheme="minorHAnsi" w:hAnsiTheme="minorHAnsi" w:cstheme="minorHAnsi"/>
          <w:b/>
          <w:spacing w:val="-2"/>
        </w:rPr>
      </w:pPr>
    </w:p>
    <w:p w14:paraId="401859E6" w14:textId="77777777" w:rsidR="006D3E1D" w:rsidRPr="00F02A00" w:rsidRDefault="006D3E1D" w:rsidP="006D3E1D">
      <w:pPr>
        <w:spacing w:after="120" w:line="360" w:lineRule="auto"/>
        <w:rPr>
          <w:rFonts w:asciiTheme="minorHAnsi" w:hAnsiTheme="minorHAnsi" w:cstheme="minorHAnsi"/>
          <w:b/>
          <w:spacing w:val="-2"/>
        </w:rPr>
      </w:pPr>
    </w:p>
    <w:p w14:paraId="013DB023" w14:textId="5F3B6F84" w:rsidR="006D3E1D" w:rsidRDefault="006D3E1D" w:rsidP="006D3E1D">
      <w:pPr>
        <w:spacing w:after="120" w:line="360" w:lineRule="auto"/>
        <w:rPr>
          <w:rFonts w:asciiTheme="minorHAnsi" w:hAnsiTheme="minorHAnsi" w:cstheme="minorHAnsi"/>
          <w:b/>
          <w:spacing w:val="-2"/>
        </w:rPr>
      </w:pPr>
    </w:p>
    <w:p w14:paraId="0631F758" w14:textId="71058BF5" w:rsidR="004D65E1" w:rsidRDefault="004D65E1" w:rsidP="006D3E1D">
      <w:pPr>
        <w:spacing w:after="120" w:line="360" w:lineRule="auto"/>
        <w:rPr>
          <w:rFonts w:asciiTheme="minorHAnsi" w:hAnsiTheme="minorHAnsi" w:cstheme="minorHAnsi"/>
          <w:b/>
          <w:spacing w:val="-2"/>
        </w:rPr>
      </w:pPr>
    </w:p>
    <w:p w14:paraId="7CD7354E" w14:textId="6E9014C3" w:rsidR="004D65E1" w:rsidRDefault="004D65E1" w:rsidP="006D3E1D">
      <w:pPr>
        <w:spacing w:after="120" w:line="360" w:lineRule="auto"/>
        <w:rPr>
          <w:rFonts w:asciiTheme="minorHAnsi" w:hAnsiTheme="minorHAnsi" w:cstheme="minorHAnsi"/>
          <w:b/>
          <w:spacing w:val="-2"/>
        </w:rPr>
      </w:pPr>
    </w:p>
    <w:p w14:paraId="28797BD8" w14:textId="0D0403A2" w:rsidR="004D65E1" w:rsidRDefault="004D65E1" w:rsidP="006D3E1D">
      <w:pPr>
        <w:spacing w:after="120" w:line="360" w:lineRule="auto"/>
        <w:rPr>
          <w:rFonts w:asciiTheme="minorHAnsi" w:hAnsiTheme="minorHAnsi" w:cstheme="minorHAnsi"/>
          <w:b/>
          <w:spacing w:val="-2"/>
        </w:rPr>
      </w:pPr>
    </w:p>
    <w:p w14:paraId="6E0C0D6E" w14:textId="53216F12" w:rsidR="004D65E1" w:rsidRDefault="004D65E1" w:rsidP="006D3E1D">
      <w:pPr>
        <w:spacing w:after="120" w:line="360" w:lineRule="auto"/>
        <w:rPr>
          <w:rFonts w:asciiTheme="minorHAnsi" w:hAnsiTheme="minorHAnsi" w:cstheme="minorHAnsi"/>
          <w:b/>
          <w:spacing w:val="-2"/>
        </w:rPr>
      </w:pPr>
    </w:p>
    <w:p w14:paraId="44AEF662" w14:textId="47A434FD" w:rsidR="004D65E1" w:rsidRDefault="004D65E1" w:rsidP="006D3E1D">
      <w:pPr>
        <w:spacing w:after="120" w:line="360" w:lineRule="auto"/>
        <w:rPr>
          <w:rFonts w:asciiTheme="minorHAnsi" w:hAnsiTheme="minorHAnsi" w:cstheme="minorHAnsi"/>
          <w:b/>
          <w:spacing w:val="-2"/>
        </w:rPr>
      </w:pPr>
    </w:p>
    <w:p w14:paraId="0191B983" w14:textId="6D2DF331" w:rsidR="004D65E1" w:rsidRDefault="004D65E1" w:rsidP="006D3E1D">
      <w:pPr>
        <w:spacing w:after="120" w:line="360" w:lineRule="auto"/>
        <w:rPr>
          <w:rFonts w:asciiTheme="minorHAnsi" w:hAnsiTheme="minorHAnsi" w:cstheme="minorHAnsi"/>
          <w:b/>
          <w:spacing w:val="-2"/>
        </w:rPr>
      </w:pPr>
    </w:p>
    <w:p w14:paraId="16D782C2" w14:textId="6312E65F" w:rsidR="004D65E1" w:rsidRDefault="004D65E1" w:rsidP="006D3E1D">
      <w:pPr>
        <w:spacing w:after="120" w:line="360" w:lineRule="auto"/>
        <w:rPr>
          <w:rFonts w:asciiTheme="minorHAnsi" w:hAnsiTheme="minorHAnsi" w:cstheme="minorHAnsi"/>
          <w:b/>
          <w:spacing w:val="-2"/>
        </w:rPr>
      </w:pPr>
    </w:p>
    <w:p w14:paraId="4A22453E" w14:textId="6A027F1C" w:rsidR="004D65E1" w:rsidRPr="00F02A00" w:rsidRDefault="004D65E1" w:rsidP="006D3E1D">
      <w:pPr>
        <w:spacing w:after="120" w:line="360" w:lineRule="auto"/>
        <w:rPr>
          <w:rFonts w:asciiTheme="minorHAnsi" w:hAnsiTheme="minorHAnsi" w:cstheme="minorHAnsi"/>
          <w:b/>
          <w:spacing w:val="-2"/>
        </w:rPr>
      </w:pPr>
    </w:p>
    <w:p w14:paraId="793E27B6" w14:textId="77777777" w:rsidR="006D3E1D" w:rsidRPr="00587E36" w:rsidRDefault="006D3E1D" w:rsidP="006D3E1D">
      <w:pPr>
        <w:pStyle w:val="Ttulo3"/>
        <w:numPr>
          <w:ilvl w:val="0"/>
          <w:numId w:val="4"/>
        </w:numPr>
        <w:spacing w:before="0" w:after="120" w:line="360" w:lineRule="auto"/>
        <w:rPr>
          <w:rFonts w:asciiTheme="minorHAnsi" w:hAnsiTheme="minorHAnsi" w:cstheme="minorHAnsi"/>
          <w:color w:val="auto"/>
        </w:rPr>
      </w:pPr>
      <w:bookmarkStart w:id="9" w:name="_Toc92973893"/>
      <w:bookmarkStart w:id="10" w:name="_Toc98164937"/>
      <w:r w:rsidRPr="00587E36">
        <w:rPr>
          <w:rFonts w:asciiTheme="minorHAnsi" w:hAnsiTheme="minorHAnsi" w:cstheme="minorHAnsi"/>
          <w:color w:val="auto"/>
        </w:rPr>
        <w:lastRenderedPageBreak/>
        <w:t>NÓMINA DE SOCIOS, ACCIONISTAS O PARTÍCIPES:</w:t>
      </w:r>
      <w:bookmarkEnd w:id="9"/>
      <w:bookmarkEnd w:id="10"/>
    </w:p>
    <w:p w14:paraId="60867C68"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b/>
          <w:spacing w:val="-2"/>
          <w:lang w:eastAsia="hi-IN" w:bidi="hi-IN"/>
        </w:rPr>
        <w:t>TIPO DE PERSONA JURÍDICA:</w:t>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Anónima </w:t>
      </w:r>
      <w:r w:rsidRPr="00587E36">
        <w:rPr>
          <w:rFonts w:asciiTheme="minorHAnsi" w:eastAsia="Times New Roman" w:hAnsiTheme="minorHAnsi" w:cstheme="minorHAnsi"/>
          <w:spacing w:val="-2"/>
          <w:lang w:eastAsia="hi-IN" w:bidi="hi-IN"/>
        </w:rPr>
        <w:tab/>
      </w:r>
    </w:p>
    <w:p w14:paraId="225F9566"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de Responsabilidad Limitada </w:t>
      </w:r>
    </w:p>
    <w:p w14:paraId="47F327F2"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Mixta </w:t>
      </w:r>
    </w:p>
    <w:p w14:paraId="56504A1A"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en Nombre Colectivo </w:t>
      </w:r>
    </w:p>
    <w:p w14:paraId="6137A375" w14:textId="5BC0EA51" w:rsidR="006D3E1D"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Compañía en Comandita Simple</w:t>
      </w:r>
    </w:p>
    <w:p w14:paraId="12EA1FB6" w14:textId="6D375EF9" w:rsidR="0044356B" w:rsidRPr="00587E36" w:rsidRDefault="0044356B"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Pr>
          <w:rFonts w:asciiTheme="minorHAnsi" w:eastAsia="Times New Roman" w:hAnsiTheme="minorHAnsi" w:cstheme="minorHAnsi"/>
          <w:spacing w:val="-2"/>
          <w:lang w:eastAsia="hi-IN" w:bidi="hi-IN"/>
        </w:rPr>
        <w:tab/>
      </w:r>
      <w:r>
        <w:rPr>
          <w:rFonts w:asciiTheme="minorHAnsi" w:eastAsia="Times New Roman" w:hAnsiTheme="minorHAnsi" w:cstheme="minorHAnsi"/>
          <w:spacing w:val="-2"/>
          <w:lang w:eastAsia="hi-IN" w:bidi="hi-IN"/>
        </w:rPr>
        <w:tab/>
      </w:r>
      <w:r>
        <w:rPr>
          <w:rFonts w:asciiTheme="minorHAnsi" w:eastAsia="Times New Roman" w:hAnsiTheme="minorHAnsi" w:cstheme="minorHAnsi"/>
          <w:spacing w:val="-2"/>
          <w:lang w:eastAsia="hi-IN" w:bidi="hi-IN"/>
        </w:rPr>
        <w:tab/>
      </w:r>
      <w:r>
        <w:rPr>
          <w:rFonts w:asciiTheme="minorHAnsi" w:eastAsia="Times New Roman" w:hAnsiTheme="minorHAnsi" w:cstheme="minorHAnsi"/>
          <w:spacing w:val="-2"/>
          <w:lang w:eastAsia="hi-IN" w:bidi="hi-IN"/>
        </w:rPr>
        <w:tab/>
        <w:t>(   ) Sociedad Anónima</w:t>
      </w:r>
    </w:p>
    <w:p w14:paraId="2E869B71"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Sociedad de Acciones Simplificadas </w:t>
      </w:r>
    </w:p>
    <w:p w14:paraId="7D061304"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Sociedad Civil </w:t>
      </w:r>
    </w:p>
    <w:p w14:paraId="6D147FE7"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Corporación</w:t>
      </w:r>
    </w:p>
    <w:p w14:paraId="467BC012"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Fundación </w:t>
      </w:r>
    </w:p>
    <w:p w14:paraId="461F4042" w14:textId="4C3AF5A4" w:rsidR="006D3E1D" w:rsidRPr="00587E36" w:rsidRDefault="00213605"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t>(   ) Otra: …………………………</w:t>
      </w:r>
    </w:p>
    <w:p w14:paraId="37F0FB0B" w14:textId="77777777" w:rsidR="006D3E1D" w:rsidRPr="00587E36" w:rsidRDefault="006D3E1D" w:rsidP="00587E36">
      <w:pPr>
        <w:shd w:val="clear" w:color="auto" w:fill="FFFFFF"/>
        <w:tabs>
          <w:tab w:val="center" w:pos="1984"/>
        </w:tabs>
        <w:suppressAutoHyphens/>
        <w:spacing w:after="0" w:line="360" w:lineRule="auto"/>
        <w:ind w:right="-119"/>
        <w:rPr>
          <w:rFonts w:asciiTheme="minorHAnsi" w:eastAsia="Times New Roman" w:hAnsiTheme="minorHAnsi" w:cstheme="minorHAnsi"/>
          <w:spacing w:val="-2"/>
          <w:lang w:eastAsia="hi-IN" w:bidi="hi-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555"/>
        <w:gridCol w:w="2363"/>
        <w:gridCol w:w="2278"/>
        <w:gridCol w:w="1298"/>
      </w:tblGrid>
      <w:tr w:rsidR="00213605" w:rsidRPr="007B5029" w14:paraId="08E5E817" w14:textId="77777777" w:rsidTr="00B20B43">
        <w:trPr>
          <w:jc w:val="center"/>
        </w:trPr>
        <w:tc>
          <w:tcPr>
            <w:tcW w:w="1504" w:type="pct"/>
            <w:shd w:val="clear" w:color="auto" w:fill="auto"/>
            <w:vAlign w:val="center"/>
          </w:tcPr>
          <w:p w14:paraId="06D7A5D1" w14:textId="77777777" w:rsidR="00213605" w:rsidRPr="00587E36" w:rsidRDefault="00213605" w:rsidP="00F56597">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Nombres completos del socio(s), accionista(s), partícipe(s)</w:t>
            </w:r>
          </w:p>
        </w:tc>
        <w:tc>
          <w:tcPr>
            <w:tcW w:w="1391" w:type="pct"/>
            <w:shd w:val="clear" w:color="auto" w:fill="auto"/>
            <w:vAlign w:val="center"/>
          </w:tcPr>
          <w:p w14:paraId="1A00F2C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Número de cédula de</w:t>
            </w:r>
          </w:p>
          <w:p w14:paraId="316FA54C"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identidad, ruc o </w:t>
            </w:r>
          </w:p>
          <w:p w14:paraId="232533F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identificación similar</w:t>
            </w:r>
          </w:p>
          <w:p w14:paraId="654879E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 emitida por país extranjero, de ser el caso</w:t>
            </w:r>
          </w:p>
        </w:tc>
        <w:tc>
          <w:tcPr>
            <w:tcW w:w="1341" w:type="pct"/>
            <w:shd w:val="clear" w:color="auto" w:fill="auto"/>
            <w:vAlign w:val="center"/>
          </w:tcPr>
          <w:p w14:paraId="28788814"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Porcentaje de participación</w:t>
            </w:r>
          </w:p>
          <w:p w14:paraId="33092ADA"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en la estructura de </w:t>
            </w:r>
          </w:p>
          <w:p w14:paraId="01BDC0E5"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propiedad</w:t>
            </w:r>
          </w:p>
          <w:p w14:paraId="679DC08B"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la persona jurídica</w:t>
            </w:r>
          </w:p>
        </w:tc>
        <w:tc>
          <w:tcPr>
            <w:tcW w:w="764" w:type="pct"/>
            <w:shd w:val="clear" w:color="auto" w:fill="auto"/>
            <w:vAlign w:val="center"/>
          </w:tcPr>
          <w:p w14:paraId="29F08CE9"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Domicilio</w:t>
            </w:r>
          </w:p>
          <w:p w14:paraId="0C5A8D2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Fiscal</w:t>
            </w:r>
          </w:p>
        </w:tc>
      </w:tr>
      <w:tr w:rsidR="00213605" w:rsidRPr="007B5029" w14:paraId="0520A071" w14:textId="77777777" w:rsidTr="00B20B43">
        <w:trPr>
          <w:jc w:val="center"/>
        </w:trPr>
        <w:tc>
          <w:tcPr>
            <w:tcW w:w="1504" w:type="pct"/>
            <w:shd w:val="clear" w:color="auto" w:fill="auto"/>
            <w:vAlign w:val="center"/>
          </w:tcPr>
          <w:p w14:paraId="77056270"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91" w:type="pct"/>
            <w:shd w:val="clear" w:color="auto" w:fill="auto"/>
            <w:vAlign w:val="center"/>
          </w:tcPr>
          <w:p w14:paraId="249E69B6"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41" w:type="pct"/>
            <w:shd w:val="clear" w:color="auto" w:fill="auto"/>
            <w:vAlign w:val="center"/>
          </w:tcPr>
          <w:p w14:paraId="6C4A2AE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764" w:type="pct"/>
            <w:shd w:val="clear" w:color="auto" w:fill="auto"/>
            <w:vAlign w:val="center"/>
          </w:tcPr>
          <w:p w14:paraId="745BE9AE"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CEDBC71" w14:textId="77777777" w:rsidTr="00B20B43">
        <w:trPr>
          <w:jc w:val="center"/>
        </w:trPr>
        <w:tc>
          <w:tcPr>
            <w:tcW w:w="1504" w:type="pct"/>
            <w:shd w:val="clear" w:color="auto" w:fill="auto"/>
            <w:vAlign w:val="center"/>
          </w:tcPr>
          <w:p w14:paraId="4FB7B5A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91" w:type="pct"/>
            <w:shd w:val="clear" w:color="auto" w:fill="auto"/>
            <w:vAlign w:val="center"/>
          </w:tcPr>
          <w:p w14:paraId="55C01CF5"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41" w:type="pct"/>
            <w:shd w:val="clear" w:color="auto" w:fill="auto"/>
            <w:vAlign w:val="center"/>
          </w:tcPr>
          <w:p w14:paraId="4623CEAD"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764" w:type="pct"/>
            <w:shd w:val="clear" w:color="auto" w:fill="auto"/>
            <w:vAlign w:val="center"/>
          </w:tcPr>
          <w:p w14:paraId="66BC9D5C"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397211E" w14:textId="77777777" w:rsidTr="00B20B43">
        <w:trPr>
          <w:jc w:val="center"/>
        </w:trPr>
        <w:tc>
          <w:tcPr>
            <w:tcW w:w="1504" w:type="pct"/>
            <w:shd w:val="clear" w:color="auto" w:fill="auto"/>
            <w:vAlign w:val="center"/>
          </w:tcPr>
          <w:p w14:paraId="77633C1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91" w:type="pct"/>
            <w:shd w:val="clear" w:color="auto" w:fill="auto"/>
            <w:vAlign w:val="center"/>
          </w:tcPr>
          <w:p w14:paraId="35049D0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41" w:type="pct"/>
            <w:shd w:val="clear" w:color="auto" w:fill="auto"/>
            <w:vAlign w:val="center"/>
          </w:tcPr>
          <w:p w14:paraId="0D085C87"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764" w:type="pct"/>
            <w:shd w:val="clear" w:color="auto" w:fill="auto"/>
            <w:vAlign w:val="center"/>
          </w:tcPr>
          <w:p w14:paraId="14D251C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0871D29" w14:textId="77777777" w:rsidTr="00B20B43">
        <w:trPr>
          <w:jc w:val="center"/>
        </w:trPr>
        <w:tc>
          <w:tcPr>
            <w:tcW w:w="1504" w:type="pct"/>
            <w:shd w:val="clear" w:color="auto" w:fill="auto"/>
            <w:vAlign w:val="center"/>
          </w:tcPr>
          <w:p w14:paraId="37DE6B1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91" w:type="pct"/>
            <w:shd w:val="clear" w:color="auto" w:fill="auto"/>
            <w:vAlign w:val="center"/>
          </w:tcPr>
          <w:p w14:paraId="6ABF4079"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41" w:type="pct"/>
            <w:shd w:val="clear" w:color="auto" w:fill="auto"/>
            <w:vAlign w:val="center"/>
          </w:tcPr>
          <w:p w14:paraId="46194A1B"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764" w:type="pct"/>
            <w:shd w:val="clear" w:color="auto" w:fill="auto"/>
            <w:vAlign w:val="center"/>
          </w:tcPr>
          <w:p w14:paraId="533CDA14"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762AED52" w14:textId="77777777" w:rsidTr="00B20B43">
        <w:trPr>
          <w:jc w:val="center"/>
        </w:trPr>
        <w:tc>
          <w:tcPr>
            <w:tcW w:w="1504" w:type="pct"/>
            <w:shd w:val="clear" w:color="auto" w:fill="auto"/>
            <w:vAlign w:val="center"/>
          </w:tcPr>
          <w:p w14:paraId="3A769D50"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91" w:type="pct"/>
            <w:shd w:val="clear" w:color="auto" w:fill="auto"/>
            <w:vAlign w:val="center"/>
          </w:tcPr>
          <w:p w14:paraId="737DE3B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341" w:type="pct"/>
            <w:shd w:val="clear" w:color="auto" w:fill="auto"/>
            <w:vAlign w:val="center"/>
          </w:tcPr>
          <w:p w14:paraId="3F960BF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764" w:type="pct"/>
            <w:shd w:val="clear" w:color="auto" w:fill="auto"/>
            <w:vAlign w:val="center"/>
          </w:tcPr>
          <w:p w14:paraId="7A56FCBE"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bl>
    <w:p w14:paraId="68E6C8A4" w14:textId="77777777" w:rsidR="003E6762" w:rsidRDefault="006D3E1D" w:rsidP="003E6762">
      <w:pPr>
        <w:shd w:val="clear" w:color="auto" w:fill="FFFFFF"/>
        <w:tabs>
          <w:tab w:val="center" w:pos="1984"/>
        </w:tabs>
        <w:suppressAutoHyphens/>
        <w:spacing w:after="120" w:line="36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p>
    <w:p w14:paraId="7EFF865D" w14:textId="65AAEA2E" w:rsidR="006D3E1D" w:rsidRPr="00587E36" w:rsidRDefault="006D3E1D" w:rsidP="004D65E1">
      <w:pPr>
        <w:shd w:val="clear" w:color="auto" w:fill="FFFFFF"/>
        <w:tabs>
          <w:tab w:val="center" w:pos="1984"/>
        </w:tabs>
        <w:suppressAutoHyphens/>
        <w:spacing w:after="120"/>
        <w:ind w:right="-119"/>
        <w:jc w:val="both"/>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NOTA: Si el socio (s), accionista (s) o partícipe (s) es una persona jurídica, de igual forma, se deberá identificar los nombr</w:t>
      </w:r>
      <w:r w:rsidR="0007474B">
        <w:rPr>
          <w:rFonts w:asciiTheme="minorHAnsi" w:eastAsia="Times New Roman" w:hAnsiTheme="minorHAnsi" w:cstheme="minorHAnsi"/>
          <w:spacing w:val="-2"/>
          <w:lang w:eastAsia="hi-IN" w:bidi="hi-IN"/>
        </w:rPr>
        <w:t>es completos de todos los socios, accionistas o partícipes</w:t>
      </w:r>
      <w:r w:rsidRPr="00587E36">
        <w:rPr>
          <w:rFonts w:asciiTheme="minorHAnsi" w:eastAsia="Times New Roman" w:hAnsiTheme="minorHAnsi" w:cstheme="minorHAnsi"/>
          <w:spacing w:val="-2"/>
          <w:lang w:eastAsia="hi-IN" w:bidi="hi-IN"/>
        </w:rPr>
        <w:t xml:space="preserve"> hasta persona natural, para lo que se usará el siguiente formato:</w:t>
      </w:r>
    </w:p>
    <w:p w14:paraId="48A7F461" w14:textId="77777777" w:rsidR="00F31B01" w:rsidRPr="00587E36" w:rsidRDefault="00F31B01" w:rsidP="00587E36">
      <w:pPr>
        <w:shd w:val="clear" w:color="auto" w:fill="FFFFFF"/>
        <w:tabs>
          <w:tab w:val="center" w:pos="1984"/>
        </w:tabs>
        <w:suppressAutoHyphens/>
        <w:spacing w:after="0" w:line="240" w:lineRule="auto"/>
        <w:ind w:right="-119"/>
        <w:jc w:val="both"/>
        <w:rPr>
          <w:rFonts w:asciiTheme="minorHAnsi" w:eastAsia="Times New Roman" w:hAnsiTheme="minorHAnsi" w:cstheme="minorHAnsi"/>
          <w:spacing w:val="-2"/>
          <w:lang w:eastAsia="hi-IN" w:bidi="hi-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605"/>
        <w:gridCol w:w="2579"/>
        <w:gridCol w:w="1993"/>
        <w:gridCol w:w="1317"/>
      </w:tblGrid>
      <w:tr w:rsidR="00F31B01" w:rsidRPr="007B5029" w14:paraId="1D4687AB" w14:textId="77777777" w:rsidTr="00B20B43">
        <w:trPr>
          <w:jc w:val="center"/>
        </w:trPr>
        <w:tc>
          <w:tcPr>
            <w:tcW w:w="1534" w:type="pct"/>
            <w:shd w:val="clear" w:color="auto" w:fill="auto"/>
            <w:vAlign w:val="center"/>
          </w:tcPr>
          <w:p w14:paraId="710C36F5" w14:textId="77777777" w:rsidR="00F31B01" w:rsidRPr="00587E36" w:rsidRDefault="00F31B01" w:rsidP="00F56597">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Nombres completos del socio(s), accionista(s), partícipe(s)</w:t>
            </w:r>
          </w:p>
        </w:tc>
        <w:tc>
          <w:tcPr>
            <w:tcW w:w="1518" w:type="pct"/>
            <w:shd w:val="clear" w:color="auto" w:fill="auto"/>
            <w:vAlign w:val="center"/>
          </w:tcPr>
          <w:p w14:paraId="7CA54EE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Número de cédula de identidad, ruc o identificación similar emitida por país extranjero, </w:t>
            </w:r>
          </w:p>
          <w:p w14:paraId="6CD12EDD"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ser el caso</w:t>
            </w:r>
          </w:p>
        </w:tc>
        <w:tc>
          <w:tcPr>
            <w:tcW w:w="1173" w:type="pct"/>
            <w:shd w:val="clear" w:color="auto" w:fill="auto"/>
            <w:vAlign w:val="center"/>
          </w:tcPr>
          <w:p w14:paraId="2FFFB59E"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Porcentaje de participación en la estructura de propiedad </w:t>
            </w:r>
          </w:p>
          <w:p w14:paraId="7FE74670"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la persona jurídica</w:t>
            </w:r>
          </w:p>
        </w:tc>
        <w:tc>
          <w:tcPr>
            <w:tcW w:w="775" w:type="pct"/>
            <w:shd w:val="clear" w:color="auto" w:fill="auto"/>
            <w:vAlign w:val="center"/>
          </w:tcPr>
          <w:p w14:paraId="668620E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Domicilio</w:t>
            </w:r>
          </w:p>
          <w:p w14:paraId="42AA608B"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Fiscal</w:t>
            </w:r>
          </w:p>
        </w:tc>
      </w:tr>
      <w:tr w:rsidR="00F31B01" w:rsidRPr="007B5029" w14:paraId="311E7FD2" w14:textId="77777777" w:rsidTr="00B20B43">
        <w:trPr>
          <w:jc w:val="center"/>
        </w:trPr>
        <w:tc>
          <w:tcPr>
            <w:tcW w:w="1534" w:type="pct"/>
            <w:shd w:val="clear" w:color="auto" w:fill="auto"/>
            <w:vAlign w:val="center"/>
          </w:tcPr>
          <w:p w14:paraId="35CF766D"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18" w:type="pct"/>
            <w:shd w:val="clear" w:color="auto" w:fill="auto"/>
            <w:vAlign w:val="center"/>
          </w:tcPr>
          <w:p w14:paraId="72FEFC20"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173" w:type="pct"/>
            <w:shd w:val="clear" w:color="auto" w:fill="auto"/>
            <w:vAlign w:val="center"/>
          </w:tcPr>
          <w:p w14:paraId="3B1B513C"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775" w:type="pct"/>
            <w:shd w:val="clear" w:color="auto" w:fill="auto"/>
            <w:vAlign w:val="center"/>
          </w:tcPr>
          <w:p w14:paraId="22083D25"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2EFA1CB8" w14:textId="77777777" w:rsidTr="00B20B43">
        <w:trPr>
          <w:jc w:val="center"/>
        </w:trPr>
        <w:tc>
          <w:tcPr>
            <w:tcW w:w="1534" w:type="pct"/>
            <w:shd w:val="clear" w:color="auto" w:fill="auto"/>
            <w:vAlign w:val="center"/>
          </w:tcPr>
          <w:p w14:paraId="7A1A6AC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18" w:type="pct"/>
            <w:shd w:val="clear" w:color="auto" w:fill="auto"/>
            <w:vAlign w:val="center"/>
          </w:tcPr>
          <w:p w14:paraId="627F9681"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173" w:type="pct"/>
            <w:shd w:val="clear" w:color="auto" w:fill="auto"/>
            <w:vAlign w:val="center"/>
          </w:tcPr>
          <w:p w14:paraId="53BDCBD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775" w:type="pct"/>
            <w:shd w:val="clear" w:color="auto" w:fill="auto"/>
            <w:vAlign w:val="center"/>
          </w:tcPr>
          <w:p w14:paraId="33431144"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6843E441" w14:textId="77777777" w:rsidTr="00B20B43">
        <w:trPr>
          <w:jc w:val="center"/>
        </w:trPr>
        <w:tc>
          <w:tcPr>
            <w:tcW w:w="1534" w:type="pct"/>
            <w:shd w:val="clear" w:color="auto" w:fill="auto"/>
            <w:vAlign w:val="center"/>
          </w:tcPr>
          <w:p w14:paraId="4C2C8F77"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18" w:type="pct"/>
            <w:shd w:val="clear" w:color="auto" w:fill="auto"/>
            <w:vAlign w:val="center"/>
          </w:tcPr>
          <w:p w14:paraId="6488B327"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173" w:type="pct"/>
            <w:shd w:val="clear" w:color="auto" w:fill="auto"/>
            <w:vAlign w:val="center"/>
          </w:tcPr>
          <w:p w14:paraId="6B4DC0B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775" w:type="pct"/>
            <w:shd w:val="clear" w:color="auto" w:fill="auto"/>
            <w:vAlign w:val="center"/>
          </w:tcPr>
          <w:p w14:paraId="20E76614"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721CCE8E" w14:textId="77777777" w:rsidTr="00B20B43">
        <w:trPr>
          <w:jc w:val="center"/>
        </w:trPr>
        <w:tc>
          <w:tcPr>
            <w:tcW w:w="1534" w:type="pct"/>
            <w:shd w:val="clear" w:color="auto" w:fill="auto"/>
            <w:vAlign w:val="center"/>
          </w:tcPr>
          <w:p w14:paraId="0F988D66"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18" w:type="pct"/>
            <w:shd w:val="clear" w:color="auto" w:fill="auto"/>
            <w:vAlign w:val="center"/>
          </w:tcPr>
          <w:p w14:paraId="6A75383A"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173" w:type="pct"/>
            <w:shd w:val="clear" w:color="auto" w:fill="auto"/>
            <w:vAlign w:val="center"/>
          </w:tcPr>
          <w:p w14:paraId="2DFAEF6C"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775" w:type="pct"/>
            <w:shd w:val="clear" w:color="auto" w:fill="auto"/>
            <w:vAlign w:val="center"/>
          </w:tcPr>
          <w:p w14:paraId="0EBFE0B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4B90CFE1" w14:textId="77777777" w:rsidTr="00B20B43">
        <w:trPr>
          <w:jc w:val="center"/>
        </w:trPr>
        <w:tc>
          <w:tcPr>
            <w:tcW w:w="1534" w:type="pct"/>
            <w:shd w:val="clear" w:color="auto" w:fill="auto"/>
            <w:vAlign w:val="center"/>
          </w:tcPr>
          <w:p w14:paraId="562D0403"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18" w:type="pct"/>
            <w:shd w:val="clear" w:color="auto" w:fill="auto"/>
            <w:vAlign w:val="center"/>
          </w:tcPr>
          <w:p w14:paraId="17FFCC9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173" w:type="pct"/>
            <w:shd w:val="clear" w:color="auto" w:fill="auto"/>
            <w:vAlign w:val="center"/>
          </w:tcPr>
          <w:p w14:paraId="4B59A7F5"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775" w:type="pct"/>
            <w:shd w:val="clear" w:color="auto" w:fill="auto"/>
            <w:vAlign w:val="center"/>
          </w:tcPr>
          <w:p w14:paraId="498D44A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bl>
    <w:p w14:paraId="0D83D092" w14:textId="77777777" w:rsidR="006D3E1D" w:rsidRPr="00587E36" w:rsidRDefault="006D3E1D" w:rsidP="006D3E1D">
      <w:pPr>
        <w:tabs>
          <w:tab w:val="left" w:pos="-720"/>
        </w:tabs>
        <w:suppressAutoHyphens/>
        <w:spacing w:after="120" w:line="360" w:lineRule="auto"/>
        <w:jc w:val="both"/>
        <w:rPr>
          <w:rFonts w:asciiTheme="minorHAnsi" w:eastAsia="Times New Roman" w:hAnsiTheme="minorHAnsi" w:cstheme="minorHAnsi"/>
          <w:bCs/>
          <w:i/>
          <w:lang w:eastAsia="es-EC" w:bidi="hi-IN"/>
        </w:rPr>
      </w:pPr>
    </w:p>
    <w:p w14:paraId="14E51EC0" w14:textId="77777777" w:rsidR="006D3E1D" w:rsidRPr="00587E36" w:rsidRDefault="006D3E1D" w:rsidP="006D3E1D">
      <w:pPr>
        <w:pStyle w:val="Ttulo3"/>
        <w:numPr>
          <w:ilvl w:val="0"/>
          <w:numId w:val="4"/>
        </w:numPr>
        <w:spacing w:before="0" w:after="120" w:line="360" w:lineRule="auto"/>
        <w:rPr>
          <w:rFonts w:asciiTheme="minorHAnsi" w:hAnsiTheme="minorHAnsi" w:cstheme="minorHAnsi"/>
          <w:b w:val="0"/>
          <w:color w:val="auto"/>
        </w:rPr>
      </w:pPr>
      <w:r w:rsidRPr="00587E36">
        <w:rPr>
          <w:rFonts w:asciiTheme="minorHAnsi" w:hAnsiTheme="minorHAnsi" w:cstheme="minorHAnsi"/>
          <w:color w:val="auto"/>
        </w:rPr>
        <w:br w:type="page"/>
      </w:r>
      <w:bookmarkStart w:id="11" w:name="_Toc92973894"/>
      <w:bookmarkStart w:id="12" w:name="_Toc98164938"/>
      <w:r w:rsidRPr="00587E36">
        <w:rPr>
          <w:rFonts w:asciiTheme="minorHAnsi" w:hAnsiTheme="minorHAnsi" w:cstheme="minorHAnsi"/>
          <w:color w:val="auto"/>
        </w:rPr>
        <w:lastRenderedPageBreak/>
        <w:t>DISPOSICIONES ESPECÍFICAS PARA PERSONAS NATURALES.</w:t>
      </w:r>
      <w:bookmarkEnd w:id="11"/>
      <w:bookmarkEnd w:id="12"/>
    </w:p>
    <w:p w14:paraId="34D95796" w14:textId="2A817F54" w:rsidR="006D3E1D" w:rsidRPr="00587E36" w:rsidRDefault="006D3E1D" w:rsidP="00C17295">
      <w:pPr>
        <w:tabs>
          <w:tab w:val="left" w:pos="-720"/>
        </w:tabs>
        <w:suppressAutoHyphens/>
        <w:spacing w:after="0"/>
        <w:jc w:val="both"/>
        <w:rPr>
          <w:rFonts w:asciiTheme="minorHAnsi" w:eastAsia="Times New Roman" w:hAnsiTheme="minorHAnsi" w:cstheme="minorHAnsi"/>
          <w:spacing w:val="-2"/>
          <w:lang w:eastAsia="hi-IN" w:bidi="hi-IN"/>
        </w:rPr>
      </w:pPr>
      <w:r w:rsidRPr="00587E36">
        <w:rPr>
          <w:rFonts w:asciiTheme="minorHAnsi" w:eastAsia="Times New Roman" w:hAnsiTheme="minorHAnsi" w:cstheme="minorHAnsi"/>
          <w:b/>
          <w:spacing w:val="-2"/>
          <w:lang w:eastAsia="hi-IN" w:bidi="hi-IN"/>
        </w:rPr>
        <w:t xml:space="preserve">1. </w:t>
      </w:r>
      <w:r w:rsidRPr="00587E36">
        <w:rPr>
          <w:rFonts w:asciiTheme="minorHAnsi" w:eastAsia="Times New Roman" w:hAnsiTheme="minorHAnsi" w:cstheme="minorHAnsi"/>
          <w:spacing w:val="-2"/>
          <w:lang w:eastAsia="hi-IN" w:bidi="hi-IN"/>
        </w:rPr>
        <w:t>Declaro ser una “Persona Expuesta Políticamente (PEP)” de conformidad a lo previsto en los artículos 42 y 45 del Reglamento General a la Ley Orgánica de Prevención, Detección y Erradicación del Delito de Lavado de Activos y del Financiamiento de Delitos: SÍ (</w:t>
      </w:r>
      <w:r w:rsidR="00F31B01" w:rsidRPr="00587E36">
        <w:rPr>
          <w:rFonts w:asciiTheme="minorHAnsi" w:eastAsia="Times New Roman" w:hAnsiTheme="minorHAnsi" w:cstheme="minorHAnsi"/>
          <w:spacing w:val="-2"/>
          <w:lang w:eastAsia="hi-IN" w:bidi="hi-IN"/>
        </w:rPr>
        <w:t xml:space="preserve">  </w:t>
      </w:r>
      <w:r w:rsidRPr="00587E36">
        <w:rPr>
          <w:rFonts w:asciiTheme="minorHAnsi" w:eastAsia="Times New Roman" w:hAnsiTheme="minorHAnsi" w:cstheme="minorHAnsi"/>
          <w:spacing w:val="-2"/>
          <w:lang w:eastAsia="hi-IN" w:bidi="hi-IN"/>
        </w:rPr>
        <w:t>)</w:t>
      </w:r>
      <w:r w:rsidR="00850F35">
        <w:rPr>
          <w:rFonts w:asciiTheme="minorHAnsi" w:eastAsia="Times New Roman" w:hAnsiTheme="minorHAnsi" w:cstheme="minorHAnsi"/>
          <w:spacing w:val="-2"/>
          <w:lang w:eastAsia="hi-IN" w:bidi="hi-IN"/>
        </w:rPr>
        <w:t xml:space="preserve">  NO (  )</w:t>
      </w:r>
      <w:r w:rsidR="00F31B01" w:rsidRPr="00587E36">
        <w:rPr>
          <w:rFonts w:asciiTheme="minorHAnsi" w:eastAsia="Times New Roman" w:hAnsiTheme="minorHAnsi" w:cstheme="minorHAnsi"/>
          <w:spacing w:val="-2"/>
          <w:lang w:eastAsia="hi-IN" w:bidi="hi-IN"/>
        </w:rPr>
        <w:t>.</w:t>
      </w:r>
      <w:r w:rsidRPr="00587E36">
        <w:rPr>
          <w:rFonts w:asciiTheme="minorHAnsi" w:eastAsia="Times New Roman" w:hAnsiTheme="minorHAnsi" w:cstheme="minorHAnsi"/>
          <w:spacing w:val="-2"/>
          <w:lang w:eastAsia="hi-IN" w:bidi="hi-IN"/>
        </w:rPr>
        <w:t xml:space="preserve"> </w:t>
      </w:r>
    </w:p>
    <w:p w14:paraId="1101D2F0" w14:textId="77777777" w:rsidR="00F31B01" w:rsidRPr="00587E36" w:rsidRDefault="00F31B01" w:rsidP="00C17295">
      <w:pPr>
        <w:tabs>
          <w:tab w:val="left" w:pos="-720"/>
        </w:tabs>
        <w:suppressAutoHyphens/>
        <w:spacing w:after="0"/>
        <w:jc w:val="both"/>
        <w:rPr>
          <w:rFonts w:asciiTheme="minorHAnsi" w:eastAsia="Times New Roman" w:hAnsiTheme="minorHAnsi" w:cstheme="minorHAnsi"/>
          <w:bCs/>
          <w:lang w:eastAsia="es-EC" w:bidi="hi-IN"/>
        </w:rPr>
      </w:pPr>
    </w:p>
    <w:p w14:paraId="0E05F292" w14:textId="77777777" w:rsidR="006D3E1D" w:rsidRPr="00587E36" w:rsidRDefault="006D3E1D" w:rsidP="00C17295">
      <w:pPr>
        <w:spacing w:after="120"/>
        <w:jc w:val="both"/>
        <w:rPr>
          <w:rFonts w:asciiTheme="minorHAnsi" w:hAnsiTheme="minorHAnsi" w:cstheme="minorHAnsi"/>
        </w:rPr>
      </w:pPr>
      <w:r w:rsidRPr="00587E36">
        <w:rPr>
          <w:rFonts w:asciiTheme="minorHAnsi" w:eastAsia="Times New Roman" w:hAnsiTheme="minorHAnsi" w:cstheme="minorHAnsi"/>
          <w:b/>
          <w:spacing w:val="-2"/>
          <w:lang w:eastAsia="hi-IN" w:bidi="hi-IN"/>
        </w:rPr>
        <w:t xml:space="preserve">2. </w:t>
      </w:r>
      <w:r w:rsidRPr="00587E36">
        <w:rPr>
          <w:rFonts w:asciiTheme="minorHAnsi" w:eastAsia="Times New Roman" w:hAnsiTheme="minorHAnsi" w:cstheme="minorHAnsi"/>
          <w:spacing w:val="-2"/>
          <w:lang w:eastAsia="hi-IN" w:bidi="hi-IN"/>
        </w:rPr>
        <w:t>D</w:t>
      </w:r>
      <w:r w:rsidRPr="00587E36">
        <w:rPr>
          <w:rFonts w:asciiTheme="minorHAnsi" w:eastAsia="Times New Roman" w:hAnsiTheme="minorHAnsi" w:cstheme="minorHAnsi"/>
          <w:lang w:eastAsia="hi-IN" w:bidi="hi-IN"/>
        </w:rPr>
        <w:t xml:space="preserve">eclaro que </w:t>
      </w:r>
      <w:r w:rsidR="00F31B01" w:rsidRPr="00587E36">
        <w:rPr>
          <w:rFonts w:asciiTheme="minorHAnsi" w:eastAsia="Times New Roman" w:hAnsiTheme="minorHAnsi" w:cstheme="minorHAnsi"/>
          <w:lang w:eastAsia="hi-IN" w:bidi="hi-IN"/>
        </w:rPr>
        <w:t xml:space="preserve">SÍ (  ) NO (  ) </w:t>
      </w:r>
      <w:r w:rsidRPr="00587E36">
        <w:rPr>
          <w:rFonts w:asciiTheme="minorHAnsi" w:eastAsia="Times New Roman" w:hAnsiTheme="minorHAnsi" w:cstheme="minorHAnsi"/>
          <w:lang w:eastAsia="hi-IN" w:bidi="hi-IN"/>
        </w:rPr>
        <w:t>ejerzo una dignidad de elección popular o un cargo en calidad de servidor público.</w:t>
      </w:r>
      <w:r w:rsidRPr="00587E36">
        <w:rPr>
          <w:rFonts w:asciiTheme="minorHAnsi" w:hAnsiTheme="minorHAnsi" w:cstheme="minorHAnsi"/>
        </w:rPr>
        <w:t xml:space="preserve"> (El oferente deberá agregar la palabra SI, o la palabra, NO, según corresponda).</w:t>
      </w:r>
    </w:p>
    <w:p w14:paraId="1537730E" w14:textId="77777777" w:rsidR="006D3E1D" w:rsidRPr="00587E36" w:rsidRDefault="006D3E1D" w:rsidP="00C17295">
      <w:pPr>
        <w:spacing w:after="0"/>
        <w:jc w:val="both"/>
        <w:rPr>
          <w:rFonts w:asciiTheme="minorHAnsi" w:hAnsiTheme="minorHAnsi" w:cstheme="minorHAnsi"/>
        </w:rPr>
      </w:pPr>
      <w:r w:rsidRPr="00587E36">
        <w:rPr>
          <w:rFonts w:asciiTheme="minorHAnsi" w:hAnsiTheme="minorHAnsi" w:cstheme="minorHAnsi"/>
        </w:rPr>
        <w:t xml:space="preserve">En caso de que la declaración sea afirmativa, el oferente deberá completar la siguiente información: </w:t>
      </w:r>
    </w:p>
    <w:p w14:paraId="0B45936A" w14:textId="77777777" w:rsidR="00F31B01" w:rsidRPr="00587E36" w:rsidRDefault="00F31B01" w:rsidP="00587E36">
      <w:pPr>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976"/>
        <w:gridCol w:w="1988"/>
        <w:gridCol w:w="2292"/>
      </w:tblGrid>
      <w:tr w:rsidR="00F31B01" w:rsidRPr="007B5029" w14:paraId="3036CB81" w14:textId="77777777" w:rsidTr="00B20B43">
        <w:tc>
          <w:tcPr>
            <w:tcW w:w="1318" w:type="pct"/>
            <w:shd w:val="clear" w:color="auto" w:fill="auto"/>
            <w:vAlign w:val="center"/>
          </w:tcPr>
          <w:p w14:paraId="07350D3F" w14:textId="77777777" w:rsidR="00F31B01" w:rsidRPr="00F56597" w:rsidRDefault="00F31B01" w:rsidP="00F56597">
            <w:pPr>
              <w:spacing w:after="0" w:line="240" w:lineRule="auto"/>
              <w:jc w:val="center"/>
              <w:rPr>
                <w:rFonts w:asciiTheme="minorHAnsi" w:eastAsia="Times New Roman" w:hAnsiTheme="minorHAnsi" w:cstheme="minorHAnsi"/>
                <w:b/>
              </w:rPr>
            </w:pPr>
            <w:r w:rsidRPr="00F56597">
              <w:rPr>
                <w:rFonts w:asciiTheme="minorHAnsi" w:eastAsia="Times New Roman" w:hAnsiTheme="minorHAnsi" w:cstheme="minorHAnsi"/>
                <w:b/>
              </w:rPr>
              <w:t>Nombres completos</w:t>
            </w:r>
          </w:p>
        </w:tc>
        <w:tc>
          <w:tcPr>
            <w:tcW w:w="1163" w:type="pct"/>
            <w:shd w:val="clear" w:color="auto" w:fill="auto"/>
            <w:vAlign w:val="center"/>
          </w:tcPr>
          <w:p w14:paraId="1949E528" w14:textId="77777777" w:rsidR="00F31B01" w:rsidRPr="001929A0" w:rsidRDefault="00F31B01" w:rsidP="00F56597">
            <w:pPr>
              <w:spacing w:after="0" w:line="240" w:lineRule="auto"/>
              <w:jc w:val="center"/>
              <w:rPr>
                <w:rFonts w:asciiTheme="minorHAnsi" w:eastAsia="Times New Roman" w:hAnsiTheme="minorHAnsi" w:cstheme="minorHAnsi"/>
                <w:b/>
              </w:rPr>
            </w:pPr>
            <w:r w:rsidRPr="001929A0">
              <w:rPr>
                <w:rFonts w:asciiTheme="minorHAnsi" w:eastAsia="Times New Roman" w:hAnsiTheme="minorHAnsi" w:cstheme="minorHAnsi"/>
                <w:b/>
              </w:rPr>
              <w:t>Cédula o RUC</w:t>
            </w:r>
          </w:p>
        </w:tc>
        <w:tc>
          <w:tcPr>
            <w:tcW w:w="1170" w:type="pct"/>
            <w:shd w:val="clear" w:color="auto" w:fill="auto"/>
            <w:vAlign w:val="center"/>
          </w:tcPr>
          <w:p w14:paraId="42E8FD02" w14:textId="77777777" w:rsidR="00F31B01" w:rsidRPr="00CF142A" w:rsidRDefault="00F31B01" w:rsidP="00F56597">
            <w:pPr>
              <w:spacing w:after="0" w:line="240" w:lineRule="auto"/>
              <w:jc w:val="center"/>
              <w:rPr>
                <w:rFonts w:asciiTheme="minorHAnsi" w:eastAsia="Times New Roman" w:hAnsiTheme="minorHAnsi" w:cstheme="minorHAnsi"/>
                <w:b/>
              </w:rPr>
            </w:pPr>
            <w:r w:rsidRPr="00CF142A">
              <w:rPr>
                <w:rFonts w:asciiTheme="minorHAnsi" w:eastAsia="Times New Roman" w:hAnsiTheme="minorHAnsi" w:cstheme="minorHAnsi"/>
                <w:b/>
              </w:rPr>
              <w:t>Cargo o dignidad que ejerce</w:t>
            </w:r>
          </w:p>
        </w:tc>
        <w:tc>
          <w:tcPr>
            <w:tcW w:w="1349" w:type="pct"/>
            <w:shd w:val="clear" w:color="auto" w:fill="auto"/>
            <w:vAlign w:val="center"/>
          </w:tcPr>
          <w:p w14:paraId="7F3F0885" w14:textId="77777777" w:rsidR="00F31B01" w:rsidRPr="00C93E13" w:rsidRDefault="00F31B01" w:rsidP="00F56597">
            <w:pPr>
              <w:spacing w:after="0" w:line="240" w:lineRule="auto"/>
              <w:jc w:val="center"/>
              <w:rPr>
                <w:rFonts w:asciiTheme="minorHAnsi" w:eastAsia="Times New Roman" w:hAnsiTheme="minorHAnsi" w:cstheme="minorHAnsi"/>
                <w:b/>
              </w:rPr>
            </w:pPr>
            <w:r w:rsidRPr="00C93E13">
              <w:rPr>
                <w:rFonts w:asciiTheme="minorHAnsi" w:eastAsia="Times New Roman" w:hAnsiTheme="minorHAnsi" w:cstheme="minorHAnsi"/>
                <w:b/>
              </w:rPr>
              <w:t>Entidad o Institución que ejerce el cargo o dignidad</w:t>
            </w:r>
          </w:p>
        </w:tc>
      </w:tr>
      <w:tr w:rsidR="00F31B01" w:rsidRPr="007B5029" w14:paraId="4657DA5A" w14:textId="77777777" w:rsidTr="00B20B43">
        <w:tc>
          <w:tcPr>
            <w:tcW w:w="1318" w:type="pct"/>
            <w:shd w:val="clear" w:color="auto" w:fill="auto"/>
            <w:vAlign w:val="center"/>
          </w:tcPr>
          <w:p w14:paraId="4129F100"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1163" w:type="pct"/>
            <w:shd w:val="clear" w:color="auto" w:fill="auto"/>
            <w:vAlign w:val="center"/>
          </w:tcPr>
          <w:p w14:paraId="010F5E60"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1170" w:type="pct"/>
            <w:shd w:val="clear" w:color="auto" w:fill="auto"/>
            <w:vAlign w:val="center"/>
          </w:tcPr>
          <w:p w14:paraId="45A44664"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1349" w:type="pct"/>
            <w:shd w:val="clear" w:color="auto" w:fill="auto"/>
            <w:vAlign w:val="center"/>
          </w:tcPr>
          <w:p w14:paraId="4A2D490A" w14:textId="77777777" w:rsidR="00F31B01" w:rsidRPr="00C93E13" w:rsidRDefault="00F31B01" w:rsidP="00F56597">
            <w:pPr>
              <w:spacing w:after="0" w:line="240" w:lineRule="auto"/>
              <w:jc w:val="both"/>
              <w:rPr>
                <w:rFonts w:asciiTheme="minorHAnsi" w:eastAsia="Times New Roman" w:hAnsiTheme="minorHAnsi" w:cstheme="minorHAnsi"/>
              </w:rPr>
            </w:pPr>
          </w:p>
        </w:tc>
      </w:tr>
      <w:tr w:rsidR="00F31B01" w:rsidRPr="007B5029" w14:paraId="655B672B" w14:textId="77777777" w:rsidTr="00B20B43">
        <w:tc>
          <w:tcPr>
            <w:tcW w:w="1318" w:type="pct"/>
            <w:shd w:val="clear" w:color="auto" w:fill="auto"/>
            <w:vAlign w:val="center"/>
          </w:tcPr>
          <w:p w14:paraId="336080BE"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1163" w:type="pct"/>
            <w:shd w:val="clear" w:color="auto" w:fill="auto"/>
            <w:vAlign w:val="center"/>
          </w:tcPr>
          <w:p w14:paraId="1837CEE5"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1170" w:type="pct"/>
            <w:shd w:val="clear" w:color="auto" w:fill="auto"/>
            <w:vAlign w:val="center"/>
          </w:tcPr>
          <w:p w14:paraId="3008E0D0"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1349" w:type="pct"/>
            <w:shd w:val="clear" w:color="auto" w:fill="auto"/>
            <w:vAlign w:val="center"/>
          </w:tcPr>
          <w:p w14:paraId="5FA55930" w14:textId="77777777" w:rsidR="00F31B01" w:rsidRPr="00C93E13" w:rsidRDefault="00F31B01" w:rsidP="00F56597">
            <w:pPr>
              <w:spacing w:after="0" w:line="240" w:lineRule="auto"/>
              <w:jc w:val="both"/>
              <w:rPr>
                <w:rFonts w:asciiTheme="minorHAnsi" w:eastAsia="Times New Roman" w:hAnsiTheme="minorHAnsi" w:cstheme="minorHAnsi"/>
              </w:rPr>
            </w:pPr>
          </w:p>
        </w:tc>
      </w:tr>
      <w:tr w:rsidR="00F31B01" w:rsidRPr="007B5029" w14:paraId="37F0B005" w14:textId="77777777" w:rsidTr="00B20B43">
        <w:tc>
          <w:tcPr>
            <w:tcW w:w="1318" w:type="pct"/>
            <w:shd w:val="clear" w:color="auto" w:fill="auto"/>
            <w:vAlign w:val="center"/>
          </w:tcPr>
          <w:p w14:paraId="7E91C990"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1163" w:type="pct"/>
            <w:shd w:val="clear" w:color="auto" w:fill="auto"/>
            <w:vAlign w:val="center"/>
          </w:tcPr>
          <w:p w14:paraId="39EE9D90"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1170" w:type="pct"/>
            <w:shd w:val="clear" w:color="auto" w:fill="auto"/>
            <w:vAlign w:val="center"/>
          </w:tcPr>
          <w:p w14:paraId="121F67B8"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1349" w:type="pct"/>
            <w:shd w:val="clear" w:color="auto" w:fill="auto"/>
            <w:vAlign w:val="center"/>
          </w:tcPr>
          <w:p w14:paraId="59DABF7B" w14:textId="77777777" w:rsidR="00F31B01" w:rsidRPr="00C93E13" w:rsidRDefault="00F31B01" w:rsidP="00F56597">
            <w:pPr>
              <w:spacing w:after="0" w:line="240" w:lineRule="auto"/>
              <w:jc w:val="both"/>
              <w:rPr>
                <w:rFonts w:asciiTheme="minorHAnsi" w:eastAsia="Times New Roman" w:hAnsiTheme="minorHAnsi" w:cstheme="minorHAnsi"/>
              </w:rPr>
            </w:pPr>
          </w:p>
        </w:tc>
      </w:tr>
    </w:tbl>
    <w:p w14:paraId="0963E97D" w14:textId="77777777" w:rsidR="006D3E1D" w:rsidRPr="00587E36" w:rsidRDefault="006D3E1D" w:rsidP="006D3E1D">
      <w:pPr>
        <w:tabs>
          <w:tab w:val="left" w:pos="-720"/>
        </w:tabs>
        <w:suppressAutoHyphens/>
        <w:spacing w:after="120" w:line="360" w:lineRule="auto"/>
        <w:jc w:val="both"/>
        <w:rPr>
          <w:rFonts w:asciiTheme="minorHAnsi" w:eastAsia="Times New Roman" w:hAnsiTheme="minorHAnsi" w:cstheme="minorHAnsi"/>
          <w:bCs/>
          <w:i/>
          <w:lang w:eastAsia="es-EC" w:bidi="hi-IN"/>
        </w:rPr>
      </w:pPr>
    </w:p>
    <w:p w14:paraId="5901044D" w14:textId="77777777" w:rsidR="006D3E1D" w:rsidRPr="00587E36" w:rsidRDefault="006D3E1D" w:rsidP="00C17295">
      <w:pPr>
        <w:tabs>
          <w:tab w:val="left" w:pos="-720"/>
        </w:tabs>
        <w:suppressAutoHyphens/>
        <w:spacing w:after="120"/>
        <w:jc w:val="both"/>
        <w:rPr>
          <w:rFonts w:asciiTheme="minorHAnsi" w:eastAsia="Times New Roman" w:hAnsiTheme="minorHAnsi" w:cstheme="minorHAnsi"/>
          <w:bCs/>
          <w:i/>
          <w:lang w:eastAsia="es-EC" w:bidi="hi-IN"/>
        </w:rPr>
      </w:pPr>
      <w:r w:rsidRPr="00587E36">
        <w:rPr>
          <w:rFonts w:asciiTheme="minorHAnsi" w:eastAsia="Times New Roman" w:hAnsiTheme="minorHAnsi" w:cstheme="minorHAnsi"/>
          <w:bCs/>
          <w:i/>
          <w:lang w:eastAsia="es-EC" w:bidi="hi-IN"/>
        </w:rPr>
        <w:t xml:space="preserve">Notas: </w:t>
      </w:r>
    </w:p>
    <w:p w14:paraId="170ED80A" w14:textId="77777777" w:rsidR="00B16D67" w:rsidRPr="007B5029" w:rsidRDefault="00B16D67" w:rsidP="00C17295">
      <w:pPr>
        <w:numPr>
          <w:ilvl w:val="1"/>
          <w:numId w:val="1"/>
        </w:numPr>
        <w:spacing w:after="0"/>
        <w:jc w:val="both"/>
        <w:rPr>
          <w:rFonts w:asciiTheme="minorHAnsi" w:eastAsia="Times New Roman" w:hAnsiTheme="minorHAnsi" w:cstheme="minorHAnsi"/>
          <w:i/>
          <w:lang w:eastAsia="hi-IN" w:bidi="hi-IN"/>
        </w:rPr>
      </w:pPr>
      <w:r w:rsidRPr="00587E36">
        <w:rPr>
          <w:rFonts w:asciiTheme="minorHAnsi" w:eastAsia="Times New Roman" w:hAnsiTheme="minorHAnsi" w:cstheme="minorHAnsi"/>
          <w:i/>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2F82B7D9" w14:textId="77777777" w:rsidR="00B16D67" w:rsidRPr="00587E36" w:rsidRDefault="00B16D67" w:rsidP="00C17295">
      <w:pPr>
        <w:spacing w:after="0"/>
        <w:ind w:left="1080"/>
        <w:jc w:val="both"/>
        <w:rPr>
          <w:rFonts w:asciiTheme="minorHAnsi" w:eastAsia="Times New Roman" w:hAnsiTheme="minorHAnsi" w:cstheme="minorHAnsi"/>
          <w:i/>
          <w:lang w:eastAsia="hi-IN" w:bidi="hi-IN"/>
        </w:rPr>
      </w:pPr>
    </w:p>
    <w:p w14:paraId="44D3CCDC" w14:textId="77777777" w:rsidR="006D3E1D" w:rsidRPr="00587E36" w:rsidRDefault="006D3E1D" w:rsidP="00C17295">
      <w:pPr>
        <w:numPr>
          <w:ilvl w:val="1"/>
          <w:numId w:val="1"/>
        </w:numPr>
        <w:spacing w:after="120"/>
        <w:jc w:val="both"/>
        <w:rPr>
          <w:rFonts w:asciiTheme="minorHAnsi" w:eastAsia="Times New Roman" w:hAnsiTheme="minorHAnsi" w:cstheme="minorHAnsi"/>
          <w:i/>
          <w:lang w:eastAsia="hi-IN" w:bidi="hi-IN"/>
        </w:rPr>
      </w:pPr>
      <w:r w:rsidRPr="00587E36">
        <w:rPr>
          <w:rFonts w:asciiTheme="minorHAnsi" w:eastAsia="Times New Roman" w:hAnsiTheme="minorHAnsi" w:cstheme="minorHAnsi"/>
          <w:i/>
          <w:lang w:eastAsia="hi-IN" w:bidi="hi-IN"/>
        </w:rPr>
        <w:t>La falta de presentación de esta Sección por parte de la persona jurídica o persona natural, será causal de descalificación de la oferta.</w:t>
      </w:r>
    </w:p>
    <w:p w14:paraId="0C66E346" w14:textId="77777777" w:rsidR="006D3E1D" w:rsidRPr="00587E36" w:rsidRDefault="006D3E1D">
      <w:pPr>
        <w:spacing w:after="120" w:line="360" w:lineRule="auto"/>
        <w:rPr>
          <w:rFonts w:asciiTheme="minorHAnsi" w:eastAsia="Times New Roman" w:hAnsiTheme="minorHAnsi" w:cstheme="minorHAnsi"/>
          <w:lang w:eastAsia="hi-IN" w:bidi="hi-IN"/>
        </w:rPr>
      </w:pPr>
    </w:p>
    <w:p w14:paraId="6229B59E" w14:textId="77777777" w:rsidR="006D3E1D" w:rsidRPr="00587E36" w:rsidRDefault="006D3E1D" w:rsidP="006D3E1D">
      <w:pPr>
        <w:spacing w:after="120" w:line="360" w:lineRule="auto"/>
        <w:rPr>
          <w:rFonts w:asciiTheme="minorHAnsi" w:eastAsia="Times New Roman" w:hAnsiTheme="minorHAnsi" w:cstheme="minorHAnsi"/>
          <w:lang w:eastAsia="hi-IN" w:bidi="hi-IN"/>
        </w:rPr>
      </w:pPr>
    </w:p>
    <w:p w14:paraId="75294949" w14:textId="77777777" w:rsidR="006D3E1D" w:rsidRPr="00587E36" w:rsidRDefault="006D3E1D" w:rsidP="006D3E1D">
      <w:pPr>
        <w:spacing w:after="120" w:line="360" w:lineRule="auto"/>
        <w:rPr>
          <w:rFonts w:asciiTheme="minorHAnsi" w:eastAsia="Times New Roman" w:hAnsiTheme="minorHAnsi" w:cstheme="minorHAnsi"/>
          <w:lang w:eastAsia="hi-IN" w:bidi="hi-IN"/>
        </w:rPr>
      </w:pPr>
    </w:p>
    <w:p w14:paraId="4BED5C05" w14:textId="2E118F16" w:rsidR="006D3E1D" w:rsidRDefault="006D3E1D" w:rsidP="006D3E1D">
      <w:pPr>
        <w:spacing w:after="120" w:line="360" w:lineRule="auto"/>
        <w:rPr>
          <w:rFonts w:asciiTheme="minorHAnsi" w:eastAsia="Times New Roman" w:hAnsiTheme="minorHAnsi" w:cstheme="minorHAnsi"/>
          <w:lang w:eastAsia="hi-IN" w:bidi="hi-IN"/>
        </w:rPr>
      </w:pPr>
    </w:p>
    <w:p w14:paraId="72AAF9CF" w14:textId="77777777" w:rsidR="00C17295" w:rsidRPr="00587E36" w:rsidRDefault="00C17295" w:rsidP="006D3E1D">
      <w:pPr>
        <w:spacing w:after="120" w:line="360" w:lineRule="auto"/>
        <w:rPr>
          <w:rFonts w:asciiTheme="minorHAnsi" w:eastAsia="Times New Roman" w:hAnsiTheme="minorHAnsi" w:cstheme="minorHAnsi"/>
          <w:lang w:eastAsia="hi-IN" w:bidi="hi-IN"/>
        </w:rPr>
      </w:pPr>
    </w:p>
    <w:p w14:paraId="6BF0183C" w14:textId="72B7A026" w:rsidR="00A533B6" w:rsidRDefault="00A533B6" w:rsidP="006D3E1D">
      <w:pPr>
        <w:spacing w:after="120" w:line="360" w:lineRule="auto"/>
        <w:rPr>
          <w:rFonts w:asciiTheme="minorHAnsi" w:eastAsia="Times New Roman" w:hAnsiTheme="minorHAnsi" w:cstheme="minorHAnsi"/>
          <w:lang w:eastAsia="hi-IN" w:bidi="hi-IN"/>
        </w:rPr>
      </w:pPr>
    </w:p>
    <w:p w14:paraId="0987C5A6" w14:textId="77777777" w:rsidR="004D65E1" w:rsidRPr="00587E36" w:rsidRDefault="004D65E1" w:rsidP="006D3E1D">
      <w:pPr>
        <w:spacing w:after="120" w:line="360" w:lineRule="auto"/>
        <w:rPr>
          <w:rFonts w:asciiTheme="minorHAnsi" w:eastAsia="Times New Roman" w:hAnsiTheme="minorHAnsi" w:cstheme="minorHAnsi"/>
          <w:lang w:eastAsia="hi-IN" w:bidi="hi-IN"/>
        </w:rPr>
      </w:pPr>
    </w:p>
    <w:p w14:paraId="1EC8C1F0" w14:textId="77777777" w:rsidR="006D3E1D" w:rsidRPr="00587E36" w:rsidRDefault="006D3E1D" w:rsidP="006D3E1D">
      <w:pPr>
        <w:pStyle w:val="Ttulo3"/>
        <w:numPr>
          <w:ilvl w:val="0"/>
          <w:numId w:val="4"/>
        </w:numPr>
        <w:spacing w:before="0" w:after="120" w:line="360" w:lineRule="auto"/>
        <w:rPr>
          <w:rFonts w:asciiTheme="minorHAnsi" w:hAnsiTheme="minorHAnsi" w:cstheme="minorHAnsi"/>
          <w:color w:val="auto"/>
        </w:rPr>
      </w:pPr>
      <w:bookmarkStart w:id="13" w:name="_Toc92973895"/>
      <w:bookmarkStart w:id="14" w:name="_Toc98164939"/>
      <w:r w:rsidRPr="00587E36">
        <w:rPr>
          <w:rFonts w:asciiTheme="minorHAnsi" w:hAnsiTheme="minorHAnsi" w:cstheme="minorHAnsi"/>
          <w:color w:val="auto"/>
        </w:rPr>
        <w:lastRenderedPageBreak/>
        <w:t>DECLARACIÓN DE BENEFICIARIO FINAL</w:t>
      </w:r>
      <w:bookmarkEnd w:id="13"/>
      <w:bookmarkEnd w:id="14"/>
      <w:r w:rsidRPr="00587E36">
        <w:rPr>
          <w:rFonts w:asciiTheme="minorHAnsi" w:hAnsiTheme="minorHAnsi" w:cstheme="minorHAnsi"/>
          <w:color w:val="auto"/>
        </w:rPr>
        <w:t xml:space="preserve"> </w:t>
      </w:r>
    </w:p>
    <w:p w14:paraId="16C4C9C4" w14:textId="75BA60DA" w:rsidR="006D3E1D" w:rsidRPr="00587E36" w:rsidRDefault="006D3E1D" w:rsidP="00C17295">
      <w:pPr>
        <w:spacing w:after="0"/>
        <w:jc w:val="both"/>
        <w:rPr>
          <w:rFonts w:asciiTheme="minorHAnsi" w:eastAsia="Times New Roman" w:hAnsiTheme="minorHAnsi" w:cstheme="minorHAnsi"/>
          <w:lang w:eastAsia="hi-IN" w:bidi="hi-IN"/>
        </w:rPr>
      </w:pPr>
      <w:r w:rsidRPr="00587E36">
        <w:rPr>
          <w:rFonts w:asciiTheme="minorHAnsi" w:eastAsia="Times New Roman" w:hAnsiTheme="minorHAnsi" w:cstheme="minorHAnsi"/>
          <w:b/>
          <w:spacing w:val="-2"/>
          <w:lang w:eastAsia="hi-IN" w:bidi="hi-IN"/>
        </w:rPr>
        <w:t>1.</w:t>
      </w:r>
      <w:r w:rsidRPr="00587E36">
        <w:rPr>
          <w:rFonts w:asciiTheme="minorHAnsi" w:eastAsia="Times New Roman" w:hAnsiTheme="minorHAnsi" w:cstheme="minorHAnsi"/>
          <w:spacing w:val="-2"/>
          <w:lang w:eastAsia="hi-IN" w:bidi="hi-IN"/>
        </w:rPr>
        <w:t xml:space="preserve"> S</w:t>
      </w:r>
      <w:r w:rsidRPr="00587E36">
        <w:rPr>
          <w:rFonts w:asciiTheme="minorHAnsi" w:eastAsia="Times New Roman" w:hAnsiTheme="minorHAnsi" w:cstheme="minorHAnsi"/>
          <w:lang w:eastAsia="hi-IN" w:bidi="hi-IN"/>
        </w:rPr>
        <w:t xml:space="preserve">in perjuicio de la normativa que para el efecto emita la Unidad de Análisis Financiero y Económico (UAFE), se entenderá por beneficiario final a la o las personas naturales que, </w:t>
      </w:r>
      <w:r w:rsidR="00850F35">
        <w:rPr>
          <w:rFonts w:asciiTheme="minorHAnsi" w:eastAsia="Times New Roman" w:hAnsiTheme="minorHAnsi" w:cstheme="minorHAnsi"/>
          <w:lang w:eastAsia="hi-IN" w:bidi="hi-IN"/>
        </w:rPr>
        <w:t xml:space="preserve">a </w:t>
      </w:r>
      <w:r w:rsidRPr="00587E36">
        <w:rPr>
          <w:rFonts w:asciiTheme="minorHAnsi" w:eastAsia="Times New Roman" w:hAnsiTheme="minorHAnsi" w:cstheme="minorHAnsi"/>
          <w:lang w:eastAsia="hi-IN" w:bidi="hi-IN"/>
        </w:rPr>
        <w:t>través de sociedades u otros mecanismos societarios o asociativos, ejercen el control efectivo en la toma de decisiones de una persona jurídica, y/o a la o las personas naturales que, a través de un tercero, realizan o se benefician de una transacción financiera derivada del flujo de los recursos públicos obtenidos de</w:t>
      </w:r>
      <w:r w:rsidR="00587E36">
        <w:rPr>
          <w:rFonts w:asciiTheme="minorHAnsi" w:eastAsia="Times New Roman" w:hAnsiTheme="minorHAnsi" w:cstheme="minorHAnsi"/>
          <w:lang w:eastAsia="hi-IN" w:bidi="hi-IN"/>
        </w:rPr>
        <w:t>l</w:t>
      </w:r>
      <w:r w:rsidRPr="00587E36">
        <w:rPr>
          <w:rFonts w:asciiTheme="minorHAnsi" w:eastAsia="Times New Roman" w:hAnsiTheme="minorHAnsi" w:cstheme="minorHAnsi"/>
          <w:lang w:eastAsia="hi-IN" w:bidi="hi-IN"/>
        </w:rPr>
        <w:t xml:space="preserve"> contrato; todo esto, sin perjuicio de poseer, directa o indirectamente, una participación accionaria o derechos a voto de la persona jurídica contratista.</w:t>
      </w:r>
    </w:p>
    <w:p w14:paraId="167D12D0" w14:textId="77777777" w:rsidR="00B16D67" w:rsidRPr="00587E36" w:rsidRDefault="00B16D67" w:rsidP="00C17295">
      <w:pPr>
        <w:spacing w:after="0"/>
        <w:jc w:val="both"/>
        <w:rPr>
          <w:rFonts w:asciiTheme="minorHAnsi" w:eastAsia="Times New Roman" w:hAnsiTheme="minorHAnsi" w:cstheme="minorHAnsi"/>
          <w:lang w:eastAsia="hi-IN" w:bidi="hi-IN"/>
        </w:rPr>
      </w:pPr>
    </w:p>
    <w:p w14:paraId="5747684A" w14:textId="77777777" w:rsidR="006D3E1D" w:rsidRPr="00587E36" w:rsidRDefault="006D3E1D" w:rsidP="00C17295">
      <w:pPr>
        <w:spacing w:after="120"/>
        <w:jc w:val="both"/>
        <w:rPr>
          <w:rFonts w:asciiTheme="minorHAnsi" w:eastAsia="Times New Roman" w:hAnsiTheme="minorHAnsi" w:cstheme="minorHAnsi"/>
          <w:lang w:eastAsia="hi-IN" w:bidi="hi-IN"/>
        </w:rPr>
      </w:pPr>
      <w:r w:rsidRPr="00587E36">
        <w:rPr>
          <w:rFonts w:asciiTheme="minorHAnsi" w:eastAsia="Times New Roman" w:hAnsiTheme="minorHAnsi" w:cstheme="minorHAnsi"/>
          <w:b/>
          <w:lang w:eastAsia="hi-IN" w:bidi="hi-IN"/>
        </w:rPr>
        <w:t>2.</w:t>
      </w:r>
      <w:r w:rsidRPr="00587E36">
        <w:rPr>
          <w:rFonts w:asciiTheme="minorHAnsi" w:eastAsia="Times New Roman" w:hAnsiTheme="minorHAnsi" w:cstheme="minorHAnsi"/>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14:paraId="6978B799" w14:textId="77777777" w:rsidR="00B16D67" w:rsidRPr="00587E36" w:rsidRDefault="00B16D67" w:rsidP="00587E36">
      <w:pPr>
        <w:spacing w:after="120" w:line="240" w:lineRule="auto"/>
        <w:jc w:val="both"/>
        <w:rPr>
          <w:rFonts w:asciiTheme="minorHAnsi" w:eastAsia="Times New Roman" w:hAnsiTheme="minorHAnsi" w:cstheme="minorHAnsi"/>
          <w:lang w:eastAsia="hi-I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82"/>
        <w:gridCol w:w="1622"/>
        <w:gridCol w:w="1505"/>
        <w:gridCol w:w="1408"/>
      </w:tblGrid>
      <w:tr w:rsidR="00B16D67" w:rsidRPr="007B5029" w14:paraId="3C991FFF" w14:textId="77777777" w:rsidTr="00B20B43">
        <w:trPr>
          <w:trHeight w:val="418"/>
          <w:jc w:val="center"/>
        </w:trPr>
        <w:tc>
          <w:tcPr>
            <w:tcW w:w="1163" w:type="pct"/>
            <w:shd w:val="clear" w:color="auto" w:fill="auto"/>
            <w:vAlign w:val="center"/>
            <w:hideMark/>
          </w:tcPr>
          <w:p w14:paraId="572844D1" w14:textId="77777777" w:rsidR="00B16D67" w:rsidRPr="00F56597"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F56597">
              <w:rPr>
                <w:rFonts w:asciiTheme="minorHAnsi" w:eastAsia="Cambria" w:hAnsiTheme="minorHAnsi" w:cstheme="minorHAnsi"/>
                <w:b/>
              </w:rPr>
              <w:t>Nombre</w:t>
            </w:r>
          </w:p>
        </w:tc>
        <w:tc>
          <w:tcPr>
            <w:tcW w:w="1166" w:type="pct"/>
            <w:shd w:val="clear" w:color="auto" w:fill="auto"/>
            <w:vAlign w:val="center"/>
            <w:hideMark/>
          </w:tcPr>
          <w:p w14:paraId="3EE4F6C5" w14:textId="77777777" w:rsidR="00B16D67" w:rsidRPr="001929A0"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1929A0">
              <w:rPr>
                <w:rFonts w:asciiTheme="minorHAnsi" w:eastAsia="Cambria" w:hAnsiTheme="minorHAnsi" w:cstheme="minorHAnsi"/>
                <w:b/>
              </w:rPr>
              <w:t xml:space="preserve">Cédula/Pasaporte </w:t>
            </w:r>
          </w:p>
        </w:tc>
        <w:tc>
          <w:tcPr>
            <w:tcW w:w="955" w:type="pct"/>
            <w:shd w:val="clear" w:color="auto" w:fill="auto"/>
            <w:vAlign w:val="center"/>
            <w:hideMark/>
          </w:tcPr>
          <w:p w14:paraId="70DBAC2B" w14:textId="77777777" w:rsidR="00B16D67" w:rsidRPr="00CF142A"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CF142A">
              <w:rPr>
                <w:rFonts w:asciiTheme="minorHAnsi" w:eastAsia="Cambria" w:hAnsiTheme="minorHAnsi" w:cstheme="minorHAnsi"/>
                <w:b/>
              </w:rPr>
              <w:t>Nacionalidad</w:t>
            </w:r>
          </w:p>
        </w:tc>
        <w:tc>
          <w:tcPr>
            <w:tcW w:w="886" w:type="pct"/>
            <w:shd w:val="clear" w:color="auto" w:fill="auto"/>
            <w:vAlign w:val="center"/>
            <w:hideMark/>
          </w:tcPr>
          <w:p w14:paraId="3668EE33" w14:textId="6AC43D09" w:rsidR="00B16D67" w:rsidRPr="00C93E13" w:rsidRDefault="00B16D67" w:rsidP="00F56597">
            <w:pPr>
              <w:widowControl w:val="0"/>
              <w:autoSpaceDE w:val="0"/>
              <w:autoSpaceDN w:val="0"/>
              <w:adjustRightInd w:val="0"/>
              <w:spacing w:after="0" w:line="240" w:lineRule="auto"/>
              <w:jc w:val="center"/>
              <w:rPr>
                <w:rFonts w:asciiTheme="minorHAnsi" w:eastAsia="Cambria" w:hAnsiTheme="minorHAnsi" w:cstheme="minorHAnsi"/>
                <w:b/>
              </w:rPr>
            </w:pPr>
            <w:r w:rsidRPr="00C93E13">
              <w:rPr>
                <w:rFonts w:asciiTheme="minorHAnsi" w:eastAsia="Cambria" w:hAnsiTheme="minorHAnsi" w:cstheme="minorHAnsi"/>
                <w:b/>
              </w:rPr>
              <w:t>N</w:t>
            </w:r>
            <w:r w:rsidR="00221F83">
              <w:rPr>
                <w:rFonts w:asciiTheme="minorHAnsi" w:eastAsia="Cambria" w:hAnsiTheme="minorHAnsi" w:cstheme="minorHAnsi"/>
                <w:b/>
              </w:rPr>
              <w:t>r</w:t>
            </w:r>
            <w:r w:rsidRPr="00C93E13">
              <w:rPr>
                <w:rFonts w:asciiTheme="minorHAnsi" w:eastAsia="Cambria" w:hAnsiTheme="minorHAnsi" w:cstheme="minorHAnsi"/>
                <w:b/>
              </w:rPr>
              <w:t xml:space="preserve">o. de Cuenta </w:t>
            </w:r>
          </w:p>
        </w:tc>
        <w:tc>
          <w:tcPr>
            <w:tcW w:w="829" w:type="pct"/>
            <w:shd w:val="clear" w:color="auto" w:fill="auto"/>
            <w:vAlign w:val="center"/>
            <w:hideMark/>
          </w:tcPr>
          <w:p w14:paraId="7286E8AD" w14:textId="77777777" w:rsidR="00B16D67" w:rsidRPr="00C93E13" w:rsidRDefault="00B16D67" w:rsidP="00F56597">
            <w:pPr>
              <w:widowControl w:val="0"/>
              <w:autoSpaceDE w:val="0"/>
              <w:autoSpaceDN w:val="0"/>
              <w:adjustRightInd w:val="0"/>
              <w:spacing w:after="0" w:line="240" w:lineRule="auto"/>
              <w:jc w:val="center"/>
              <w:rPr>
                <w:rFonts w:asciiTheme="minorHAnsi" w:eastAsia="Cambria" w:hAnsiTheme="minorHAnsi" w:cstheme="minorHAnsi"/>
                <w:b/>
              </w:rPr>
            </w:pPr>
            <w:r w:rsidRPr="00C93E13">
              <w:rPr>
                <w:rFonts w:asciiTheme="minorHAnsi" w:eastAsia="Cambria" w:hAnsiTheme="minorHAnsi" w:cstheme="minorHAnsi"/>
                <w:b/>
              </w:rPr>
              <w:t xml:space="preserve">Institución Financiera </w:t>
            </w:r>
          </w:p>
        </w:tc>
      </w:tr>
      <w:tr w:rsidR="00B16D67" w:rsidRPr="007B5029" w14:paraId="74AA60EC" w14:textId="77777777" w:rsidTr="00B20B43">
        <w:trPr>
          <w:trHeight w:val="416"/>
          <w:jc w:val="center"/>
        </w:trPr>
        <w:tc>
          <w:tcPr>
            <w:tcW w:w="1163" w:type="pct"/>
            <w:shd w:val="clear" w:color="auto" w:fill="auto"/>
            <w:vAlign w:val="center"/>
          </w:tcPr>
          <w:p w14:paraId="596D49E2"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166" w:type="pct"/>
            <w:shd w:val="clear" w:color="auto" w:fill="auto"/>
            <w:vAlign w:val="center"/>
          </w:tcPr>
          <w:p w14:paraId="50B8518C"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955" w:type="pct"/>
            <w:shd w:val="clear" w:color="auto" w:fill="auto"/>
            <w:vAlign w:val="center"/>
          </w:tcPr>
          <w:p w14:paraId="4A1D37A8"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86" w:type="pct"/>
            <w:shd w:val="clear" w:color="auto" w:fill="auto"/>
            <w:vAlign w:val="center"/>
          </w:tcPr>
          <w:p w14:paraId="5DED1307"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29" w:type="pct"/>
            <w:shd w:val="clear" w:color="auto" w:fill="auto"/>
            <w:vAlign w:val="center"/>
          </w:tcPr>
          <w:p w14:paraId="6AFFDC11"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3BB068F" w14:textId="77777777" w:rsidTr="00B20B43">
        <w:trPr>
          <w:trHeight w:val="416"/>
          <w:jc w:val="center"/>
        </w:trPr>
        <w:tc>
          <w:tcPr>
            <w:tcW w:w="1163" w:type="pct"/>
            <w:shd w:val="clear" w:color="auto" w:fill="auto"/>
            <w:vAlign w:val="center"/>
          </w:tcPr>
          <w:p w14:paraId="47553B8A"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166" w:type="pct"/>
            <w:shd w:val="clear" w:color="auto" w:fill="auto"/>
            <w:vAlign w:val="center"/>
          </w:tcPr>
          <w:p w14:paraId="2BD9F613"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955" w:type="pct"/>
            <w:shd w:val="clear" w:color="auto" w:fill="auto"/>
            <w:vAlign w:val="center"/>
          </w:tcPr>
          <w:p w14:paraId="63C201AE"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86" w:type="pct"/>
            <w:shd w:val="clear" w:color="auto" w:fill="auto"/>
            <w:vAlign w:val="center"/>
          </w:tcPr>
          <w:p w14:paraId="24C754B1"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29" w:type="pct"/>
            <w:shd w:val="clear" w:color="auto" w:fill="auto"/>
            <w:vAlign w:val="center"/>
          </w:tcPr>
          <w:p w14:paraId="0E08D409"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E5A3E31" w14:textId="77777777" w:rsidTr="00B20B43">
        <w:trPr>
          <w:trHeight w:val="416"/>
          <w:jc w:val="center"/>
        </w:trPr>
        <w:tc>
          <w:tcPr>
            <w:tcW w:w="1163" w:type="pct"/>
            <w:shd w:val="clear" w:color="auto" w:fill="auto"/>
            <w:vAlign w:val="center"/>
          </w:tcPr>
          <w:p w14:paraId="38F752A6"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166" w:type="pct"/>
            <w:shd w:val="clear" w:color="auto" w:fill="auto"/>
            <w:vAlign w:val="center"/>
          </w:tcPr>
          <w:p w14:paraId="032A74B6"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955" w:type="pct"/>
            <w:shd w:val="clear" w:color="auto" w:fill="auto"/>
            <w:vAlign w:val="center"/>
          </w:tcPr>
          <w:p w14:paraId="0ECC2BC2"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86" w:type="pct"/>
            <w:shd w:val="clear" w:color="auto" w:fill="auto"/>
            <w:vAlign w:val="center"/>
          </w:tcPr>
          <w:p w14:paraId="49B76973"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29" w:type="pct"/>
            <w:shd w:val="clear" w:color="auto" w:fill="auto"/>
            <w:vAlign w:val="center"/>
          </w:tcPr>
          <w:p w14:paraId="1C55458F"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65F55D36" w14:textId="77777777" w:rsidTr="00B20B43">
        <w:trPr>
          <w:trHeight w:val="439"/>
          <w:jc w:val="center"/>
        </w:trPr>
        <w:tc>
          <w:tcPr>
            <w:tcW w:w="1163" w:type="pct"/>
            <w:shd w:val="clear" w:color="auto" w:fill="auto"/>
            <w:vAlign w:val="center"/>
          </w:tcPr>
          <w:p w14:paraId="37109CF7"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166" w:type="pct"/>
            <w:shd w:val="clear" w:color="auto" w:fill="auto"/>
            <w:vAlign w:val="center"/>
          </w:tcPr>
          <w:p w14:paraId="13628E4B"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955" w:type="pct"/>
            <w:shd w:val="clear" w:color="auto" w:fill="auto"/>
            <w:vAlign w:val="center"/>
          </w:tcPr>
          <w:p w14:paraId="46F98F90"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86" w:type="pct"/>
            <w:shd w:val="clear" w:color="auto" w:fill="auto"/>
            <w:vAlign w:val="center"/>
          </w:tcPr>
          <w:p w14:paraId="6F05699E"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29" w:type="pct"/>
            <w:shd w:val="clear" w:color="auto" w:fill="auto"/>
            <w:vAlign w:val="center"/>
          </w:tcPr>
          <w:p w14:paraId="3DB1B83A"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60B00BB" w14:textId="77777777" w:rsidTr="00B20B43">
        <w:trPr>
          <w:trHeight w:val="439"/>
          <w:jc w:val="center"/>
        </w:trPr>
        <w:tc>
          <w:tcPr>
            <w:tcW w:w="1163" w:type="pct"/>
            <w:shd w:val="clear" w:color="auto" w:fill="auto"/>
            <w:vAlign w:val="center"/>
          </w:tcPr>
          <w:p w14:paraId="1105E026"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166" w:type="pct"/>
            <w:shd w:val="clear" w:color="auto" w:fill="auto"/>
            <w:vAlign w:val="center"/>
          </w:tcPr>
          <w:p w14:paraId="2974CB20"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955" w:type="pct"/>
            <w:shd w:val="clear" w:color="auto" w:fill="auto"/>
            <w:vAlign w:val="center"/>
          </w:tcPr>
          <w:p w14:paraId="00A162BF"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86" w:type="pct"/>
            <w:shd w:val="clear" w:color="auto" w:fill="auto"/>
            <w:vAlign w:val="center"/>
          </w:tcPr>
          <w:p w14:paraId="4A55DDE0"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829" w:type="pct"/>
            <w:shd w:val="clear" w:color="auto" w:fill="auto"/>
            <w:vAlign w:val="center"/>
          </w:tcPr>
          <w:p w14:paraId="5B2DC5D2"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bl>
    <w:p w14:paraId="2109B318" w14:textId="77777777" w:rsidR="006D3E1D" w:rsidRPr="00587E36" w:rsidRDefault="006D3E1D" w:rsidP="006D3E1D">
      <w:pPr>
        <w:tabs>
          <w:tab w:val="left" w:pos="-540"/>
        </w:tabs>
        <w:suppressAutoHyphens/>
        <w:spacing w:after="120" w:line="360" w:lineRule="auto"/>
        <w:ind w:right="45"/>
        <w:rPr>
          <w:rFonts w:asciiTheme="minorHAnsi" w:eastAsia="Times New Roman" w:hAnsiTheme="minorHAnsi" w:cstheme="minorHAnsi"/>
          <w:b/>
          <w:lang w:eastAsia="hi-IN" w:bidi="hi-IN"/>
        </w:rPr>
      </w:pPr>
    </w:p>
    <w:p w14:paraId="0C286269"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0453FC96"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250DC0F0"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1BAF84BE" w14:textId="77777777" w:rsidR="00B16D67" w:rsidRDefault="00B16D67" w:rsidP="006D3E1D">
      <w:pPr>
        <w:spacing w:after="120" w:line="360" w:lineRule="auto"/>
        <w:rPr>
          <w:rFonts w:asciiTheme="minorHAnsi" w:eastAsia="Times New Roman" w:hAnsiTheme="minorHAnsi" w:cstheme="minorHAnsi"/>
          <w:b/>
          <w:lang w:eastAsia="hi-IN" w:bidi="hi-IN"/>
        </w:rPr>
      </w:pPr>
    </w:p>
    <w:p w14:paraId="3784206D" w14:textId="2082D837" w:rsidR="00850F35" w:rsidRDefault="00850F35" w:rsidP="006D3E1D">
      <w:pPr>
        <w:spacing w:after="120" w:line="360" w:lineRule="auto"/>
        <w:rPr>
          <w:rFonts w:asciiTheme="minorHAnsi" w:eastAsia="Times New Roman" w:hAnsiTheme="minorHAnsi" w:cstheme="minorHAnsi"/>
          <w:b/>
          <w:lang w:eastAsia="hi-IN" w:bidi="hi-IN"/>
        </w:rPr>
      </w:pPr>
    </w:p>
    <w:p w14:paraId="56AD8C72" w14:textId="1B66FB90" w:rsidR="00C17295" w:rsidRDefault="00C17295" w:rsidP="006D3E1D">
      <w:pPr>
        <w:spacing w:after="120" w:line="360" w:lineRule="auto"/>
        <w:rPr>
          <w:rFonts w:asciiTheme="minorHAnsi" w:eastAsia="Times New Roman" w:hAnsiTheme="minorHAnsi" w:cstheme="minorHAnsi"/>
          <w:b/>
          <w:lang w:eastAsia="hi-IN" w:bidi="hi-IN"/>
        </w:rPr>
      </w:pPr>
    </w:p>
    <w:p w14:paraId="58CD7E81" w14:textId="77777777" w:rsidR="00C17295" w:rsidRDefault="00C17295" w:rsidP="006D3E1D">
      <w:pPr>
        <w:spacing w:after="120" w:line="360" w:lineRule="auto"/>
        <w:rPr>
          <w:rFonts w:asciiTheme="minorHAnsi" w:eastAsia="Times New Roman" w:hAnsiTheme="minorHAnsi" w:cstheme="minorHAnsi"/>
          <w:b/>
          <w:lang w:eastAsia="hi-IN" w:bidi="hi-IN"/>
        </w:rPr>
      </w:pPr>
    </w:p>
    <w:p w14:paraId="62DCC04D" w14:textId="77777777" w:rsidR="00850F35" w:rsidRDefault="00850F35" w:rsidP="006D3E1D">
      <w:pPr>
        <w:spacing w:after="120" w:line="360" w:lineRule="auto"/>
        <w:rPr>
          <w:rFonts w:asciiTheme="minorHAnsi" w:eastAsia="Times New Roman" w:hAnsiTheme="minorHAnsi" w:cstheme="minorHAnsi"/>
          <w:b/>
          <w:lang w:eastAsia="hi-IN" w:bidi="hi-IN"/>
        </w:rPr>
      </w:pPr>
    </w:p>
    <w:p w14:paraId="49CA277C" w14:textId="77777777" w:rsidR="00850F35" w:rsidRDefault="00850F35" w:rsidP="006D3E1D">
      <w:pPr>
        <w:spacing w:after="120" w:line="360" w:lineRule="auto"/>
        <w:rPr>
          <w:rFonts w:asciiTheme="minorHAnsi" w:eastAsia="Times New Roman" w:hAnsiTheme="minorHAnsi" w:cstheme="minorHAnsi"/>
          <w:b/>
          <w:lang w:eastAsia="hi-IN" w:bidi="hi-IN"/>
        </w:rPr>
      </w:pPr>
    </w:p>
    <w:p w14:paraId="7F4B7EC3" w14:textId="23954E47" w:rsidR="006D3E1D" w:rsidRPr="00587E36" w:rsidRDefault="00A02195" w:rsidP="00587E36">
      <w:pPr>
        <w:pStyle w:val="Ttulo2"/>
        <w:numPr>
          <w:ilvl w:val="1"/>
          <w:numId w:val="9"/>
        </w:numPr>
        <w:spacing w:before="0" w:after="120" w:line="360" w:lineRule="auto"/>
        <w:jc w:val="both"/>
        <w:rPr>
          <w:rFonts w:asciiTheme="minorHAnsi" w:hAnsiTheme="minorHAnsi" w:cstheme="minorHAnsi"/>
          <w:b w:val="0"/>
          <w:color w:val="auto"/>
          <w:spacing w:val="-2"/>
          <w:sz w:val="22"/>
          <w:szCs w:val="22"/>
        </w:rPr>
      </w:pPr>
      <w:r w:rsidRPr="00587E36">
        <w:rPr>
          <w:rFonts w:asciiTheme="minorHAnsi" w:hAnsiTheme="minorHAnsi" w:cstheme="minorHAnsi"/>
          <w:color w:val="auto"/>
          <w:sz w:val="22"/>
          <w:szCs w:val="22"/>
        </w:rPr>
        <w:lastRenderedPageBreak/>
        <w:t>SITUACIÓN FINANCIERA</w:t>
      </w:r>
      <w:r w:rsidR="0044356B">
        <w:rPr>
          <w:rFonts w:asciiTheme="minorHAnsi" w:hAnsiTheme="minorHAnsi" w:cstheme="minorHAnsi"/>
          <w:color w:val="auto"/>
          <w:sz w:val="22"/>
          <w:szCs w:val="22"/>
        </w:rPr>
        <w:t xml:space="preserve"> DEL OFERENTE</w:t>
      </w:r>
      <w:r w:rsidR="00802B6E" w:rsidRPr="00587E36">
        <w:rPr>
          <w:rFonts w:asciiTheme="minorHAnsi" w:hAnsiTheme="minorHAnsi" w:cstheme="minorHAnsi"/>
          <w:color w:val="auto"/>
          <w:sz w:val="22"/>
          <w:szCs w:val="22"/>
        </w:rPr>
        <w:t>:</w:t>
      </w:r>
    </w:p>
    <w:p w14:paraId="6BD41570" w14:textId="614D4D09" w:rsidR="00802B6E" w:rsidRPr="00587E36" w:rsidRDefault="00802B6E" w:rsidP="00C17295">
      <w:pPr>
        <w:tabs>
          <w:tab w:val="left" w:pos="-540"/>
        </w:tabs>
        <w:spacing w:after="0"/>
        <w:ind w:left="17" w:right="45"/>
        <w:jc w:val="both"/>
        <w:rPr>
          <w:rFonts w:asciiTheme="minorHAnsi" w:hAnsiTheme="minorHAnsi" w:cstheme="minorHAnsi"/>
          <w:iCs/>
          <w:spacing w:val="-2"/>
        </w:rPr>
      </w:pPr>
      <w:r w:rsidRPr="00587E36">
        <w:rPr>
          <w:rFonts w:asciiTheme="minorHAnsi" w:hAnsiTheme="minorHAnsi" w:cstheme="minorHAnsi"/>
        </w:rPr>
        <w:t xml:space="preserve">La situación financiera del oferente se demostrará con la presentación del formulario de </w:t>
      </w:r>
      <w:r w:rsidRPr="00587E36">
        <w:rPr>
          <w:rFonts w:asciiTheme="minorHAnsi" w:hAnsiTheme="minorHAnsi" w:cstheme="minorHAnsi"/>
          <w:iCs/>
          <w:spacing w:val="-2"/>
        </w:rPr>
        <w:t>declaración de impuesto a la renta del ejercicio fiscal inmediato anterior que fue entregad</w:t>
      </w:r>
      <w:r w:rsidR="00700C51">
        <w:rPr>
          <w:rFonts w:asciiTheme="minorHAnsi" w:hAnsiTheme="minorHAnsi" w:cstheme="minorHAnsi"/>
          <w:iCs/>
          <w:spacing w:val="-2"/>
        </w:rPr>
        <w:t>o</w:t>
      </w:r>
      <w:r w:rsidRPr="00587E36">
        <w:rPr>
          <w:rFonts w:asciiTheme="minorHAnsi" w:hAnsiTheme="minorHAnsi" w:cstheme="minorHAnsi"/>
          <w:iCs/>
          <w:spacing w:val="-2"/>
        </w:rPr>
        <w:t xml:space="preserve"> al Servicio de Rentas Internas SRI.</w:t>
      </w:r>
    </w:p>
    <w:p w14:paraId="42474C25" w14:textId="77777777" w:rsidR="00802B6E" w:rsidRPr="00587E36" w:rsidRDefault="00802B6E" w:rsidP="00C17295">
      <w:pPr>
        <w:tabs>
          <w:tab w:val="left" w:pos="-540"/>
        </w:tabs>
        <w:spacing w:after="0"/>
        <w:ind w:left="17" w:right="45"/>
        <w:jc w:val="both"/>
        <w:rPr>
          <w:rFonts w:asciiTheme="minorHAnsi" w:hAnsiTheme="minorHAnsi" w:cstheme="minorHAnsi"/>
          <w:i/>
          <w:iCs/>
          <w:spacing w:val="-2"/>
        </w:rPr>
      </w:pPr>
    </w:p>
    <w:p w14:paraId="4440F4FE" w14:textId="4009BA53" w:rsidR="00802B6E" w:rsidRPr="00587E36" w:rsidRDefault="00802B6E" w:rsidP="00C17295">
      <w:pPr>
        <w:tabs>
          <w:tab w:val="center" w:pos="2164"/>
        </w:tabs>
        <w:spacing w:after="0"/>
        <w:ind w:left="17" w:right="45"/>
        <w:jc w:val="both"/>
        <w:rPr>
          <w:rFonts w:asciiTheme="minorHAnsi" w:hAnsiTheme="minorHAnsi" w:cstheme="minorHAnsi"/>
        </w:rPr>
      </w:pPr>
      <w:r w:rsidRPr="00587E36">
        <w:rPr>
          <w:rFonts w:asciiTheme="minorHAnsi" w:hAnsiTheme="minorHAnsi" w:cstheme="minorHAnsi"/>
        </w:rPr>
        <w:t xml:space="preserve">El participante presentará la información requerida para </w:t>
      </w:r>
      <w:r w:rsidR="00F64C7D">
        <w:rPr>
          <w:rFonts w:asciiTheme="minorHAnsi" w:hAnsiTheme="minorHAnsi" w:cstheme="minorHAnsi"/>
        </w:rPr>
        <w:t>el BIESS</w:t>
      </w:r>
      <w:r w:rsidRPr="00587E36">
        <w:rPr>
          <w:rFonts w:asciiTheme="minorHAnsi" w:hAnsiTheme="minorHAnsi" w:cstheme="minorHAnsi"/>
        </w:rPr>
        <w:t xml:space="preserve"> para los índices financieros por ella solicitada, conforme el siguiente cuadro:</w:t>
      </w:r>
    </w:p>
    <w:p w14:paraId="0B038E0B" w14:textId="77777777" w:rsidR="00802B6E" w:rsidRPr="00587E36" w:rsidRDefault="00802B6E" w:rsidP="00802B6E">
      <w:pPr>
        <w:tabs>
          <w:tab w:val="center" w:pos="2164"/>
        </w:tabs>
        <w:spacing w:after="0" w:line="240" w:lineRule="auto"/>
        <w:ind w:left="15" w:right="45"/>
        <w:jc w:val="both"/>
        <w:rPr>
          <w:rFonts w:asciiTheme="minorHAnsi" w:hAnsiTheme="minorHAnsi"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033"/>
        <w:gridCol w:w="1762"/>
        <w:gridCol w:w="2305"/>
      </w:tblGrid>
      <w:tr w:rsidR="00802B6E" w:rsidRPr="007B5029" w14:paraId="58538EF2" w14:textId="77777777" w:rsidTr="00B20B43">
        <w:tc>
          <w:tcPr>
            <w:tcW w:w="1409" w:type="pct"/>
            <w:shd w:val="clear" w:color="auto" w:fill="auto"/>
            <w:vAlign w:val="center"/>
          </w:tcPr>
          <w:p w14:paraId="226CE057"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Índice</w:t>
            </w:r>
          </w:p>
        </w:tc>
        <w:tc>
          <w:tcPr>
            <w:tcW w:w="1197" w:type="pct"/>
            <w:shd w:val="clear" w:color="auto" w:fill="auto"/>
            <w:vAlign w:val="center"/>
          </w:tcPr>
          <w:p w14:paraId="45E720C1"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Indicador solicitado</w:t>
            </w:r>
          </w:p>
        </w:tc>
        <w:tc>
          <w:tcPr>
            <w:tcW w:w="1037" w:type="pct"/>
            <w:shd w:val="clear" w:color="auto" w:fill="auto"/>
            <w:vAlign w:val="center"/>
          </w:tcPr>
          <w:p w14:paraId="4EE059F7"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Indicador declarado por el oferente</w:t>
            </w:r>
          </w:p>
        </w:tc>
        <w:tc>
          <w:tcPr>
            <w:tcW w:w="1357" w:type="pct"/>
            <w:shd w:val="clear" w:color="auto" w:fill="auto"/>
            <w:vAlign w:val="center"/>
          </w:tcPr>
          <w:p w14:paraId="0FE82802"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Observaciones (</w:t>
            </w:r>
            <w:r w:rsidRPr="00587E36">
              <w:rPr>
                <w:rFonts w:asciiTheme="minorHAnsi" w:hAnsiTheme="minorHAnsi" w:cstheme="minorHAnsi"/>
                <w:b/>
                <w:i/>
                <w:color w:val="000000"/>
                <w:spacing w:val="-3"/>
              </w:rPr>
              <w:t>Adjuntar documentos de respaldo</w:t>
            </w:r>
            <w:r w:rsidRPr="00587E36">
              <w:rPr>
                <w:rFonts w:asciiTheme="minorHAnsi" w:hAnsiTheme="minorHAnsi" w:cstheme="minorHAnsi"/>
                <w:b/>
                <w:color w:val="000000"/>
                <w:spacing w:val="-3"/>
              </w:rPr>
              <w:t>)</w:t>
            </w:r>
          </w:p>
        </w:tc>
      </w:tr>
      <w:tr w:rsidR="00802B6E" w:rsidRPr="007B5029" w14:paraId="3602C2BA" w14:textId="77777777" w:rsidTr="00B20B43">
        <w:tc>
          <w:tcPr>
            <w:tcW w:w="1409" w:type="pct"/>
            <w:shd w:val="clear" w:color="auto" w:fill="auto"/>
            <w:vAlign w:val="center"/>
          </w:tcPr>
          <w:p w14:paraId="189FB8ED"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color w:val="000000"/>
                <w:spacing w:val="-3"/>
              </w:rPr>
              <w:t>Solvencia</w:t>
            </w:r>
          </w:p>
        </w:tc>
        <w:tc>
          <w:tcPr>
            <w:tcW w:w="1197" w:type="pct"/>
            <w:shd w:val="clear" w:color="auto" w:fill="auto"/>
          </w:tcPr>
          <w:p w14:paraId="42861BDD"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spacing w:val="-3"/>
              </w:rPr>
              <w:t>Mayor o igual a 1,00</w:t>
            </w:r>
          </w:p>
        </w:tc>
        <w:tc>
          <w:tcPr>
            <w:tcW w:w="1037" w:type="pct"/>
            <w:shd w:val="clear" w:color="auto" w:fill="auto"/>
            <w:vAlign w:val="center"/>
          </w:tcPr>
          <w:p w14:paraId="2DE7B6DE" w14:textId="77777777" w:rsidR="00802B6E" w:rsidRPr="007B5029" w:rsidRDefault="00802B6E" w:rsidP="00F56597">
            <w:pPr>
              <w:spacing w:after="0" w:line="240" w:lineRule="auto"/>
              <w:jc w:val="center"/>
              <w:rPr>
                <w:rFonts w:asciiTheme="minorHAnsi" w:hAnsiTheme="minorHAnsi" w:cstheme="minorHAnsi"/>
                <w:color w:val="000000"/>
                <w:spacing w:val="-3"/>
              </w:rPr>
            </w:pPr>
          </w:p>
        </w:tc>
        <w:tc>
          <w:tcPr>
            <w:tcW w:w="1357" w:type="pct"/>
            <w:shd w:val="clear" w:color="auto" w:fill="auto"/>
            <w:vAlign w:val="center"/>
          </w:tcPr>
          <w:p w14:paraId="2D5F245D" w14:textId="77777777" w:rsidR="00802B6E" w:rsidRPr="007B5029" w:rsidRDefault="00802B6E" w:rsidP="00F56597">
            <w:pPr>
              <w:spacing w:after="0" w:line="240" w:lineRule="auto"/>
              <w:rPr>
                <w:rFonts w:asciiTheme="minorHAnsi" w:hAnsiTheme="minorHAnsi" w:cstheme="minorHAnsi"/>
                <w:color w:val="000000"/>
                <w:spacing w:val="-3"/>
              </w:rPr>
            </w:pPr>
          </w:p>
        </w:tc>
      </w:tr>
      <w:tr w:rsidR="00802B6E" w:rsidRPr="007B5029" w14:paraId="341CCEB8" w14:textId="77777777" w:rsidTr="00B20B43">
        <w:tc>
          <w:tcPr>
            <w:tcW w:w="1409" w:type="pct"/>
            <w:shd w:val="clear" w:color="auto" w:fill="auto"/>
            <w:vAlign w:val="center"/>
          </w:tcPr>
          <w:p w14:paraId="22F5233A"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color w:val="000000"/>
                <w:spacing w:val="-3"/>
              </w:rPr>
              <w:t>Endeudamiento</w:t>
            </w:r>
          </w:p>
        </w:tc>
        <w:tc>
          <w:tcPr>
            <w:tcW w:w="1197" w:type="pct"/>
            <w:shd w:val="clear" w:color="auto" w:fill="auto"/>
          </w:tcPr>
          <w:p w14:paraId="315530C1"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spacing w:val="-3"/>
              </w:rPr>
              <w:t>Menor a 1,50</w:t>
            </w:r>
          </w:p>
        </w:tc>
        <w:tc>
          <w:tcPr>
            <w:tcW w:w="1037" w:type="pct"/>
            <w:shd w:val="clear" w:color="auto" w:fill="auto"/>
            <w:vAlign w:val="center"/>
          </w:tcPr>
          <w:p w14:paraId="2C3C16EF" w14:textId="77777777" w:rsidR="00802B6E" w:rsidRPr="007B5029" w:rsidRDefault="00802B6E" w:rsidP="00F56597">
            <w:pPr>
              <w:spacing w:after="0" w:line="240" w:lineRule="auto"/>
              <w:jc w:val="center"/>
              <w:rPr>
                <w:rFonts w:asciiTheme="minorHAnsi" w:hAnsiTheme="minorHAnsi" w:cstheme="minorHAnsi"/>
                <w:color w:val="000000"/>
                <w:spacing w:val="-3"/>
              </w:rPr>
            </w:pPr>
          </w:p>
        </w:tc>
        <w:tc>
          <w:tcPr>
            <w:tcW w:w="1357" w:type="pct"/>
            <w:shd w:val="clear" w:color="auto" w:fill="auto"/>
            <w:vAlign w:val="center"/>
          </w:tcPr>
          <w:p w14:paraId="184898DB" w14:textId="77777777" w:rsidR="00802B6E" w:rsidRPr="007B5029" w:rsidRDefault="00802B6E" w:rsidP="00F56597">
            <w:pPr>
              <w:spacing w:after="0" w:line="240" w:lineRule="auto"/>
              <w:rPr>
                <w:rFonts w:asciiTheme="minorHAnsi" w:hAnsiTheme="minorHAnsi" w:cstheme="minorHAnsi"/>
                <w:color w:val="000000"/>
                <w:spacing w:val="-3"/>
              </w:rPr>
            </w:pPr>
          </w:p>
        </w:tc>
      </w:tr>
    </w:tbl>
    <w:p w14:paraId="5033356B" w14:textId="77777777" w:rsidR="00802B6E" w:rsidRPr="00587E36" w:rsidRDefault="00802B6E" w:rsidP="00802B6E">
      <w:pPr>
        <w:tabs>
          <w:tab w:val="center" w:pos="2164"/>
        </w:tabs>
        <w:spacing w:after="0" w:line="240" w:lineRule="auto"/>
        <w:ind w:left="15" w:right="45"/>
        <w:jc w:val="both"/>
        <w:rPr>
          <w:rFonts w:asciiTheme="minorHAnsi" w:hAnsiTheme="minorHAnsi" w:cstheme="minorHAnsi"/>
        </w:rPr>
      </w:pPr>
    </w:p>
    <w:p w14:paraId="57953C23" w14:textId="77777777" w:rsidR="00802B6E" w:rsidRPr="00F64C7D" w:rsidRDefault="00802B6E" w:rsidP="00802B6E">
      <w:pPr>
        <w:suppressAutoHyphens/>
        <w:spacing w:after="0" w:line="240" w:lineRule="auto"/>
        <w:rPr>
          <w:rFonts w:asciiTheme="minorHAnsi" w:eastAsia="Times New Roman" w:hAnsiTheme="minorHAnsi" w:cstheme="minorHAnsi"/>
          <w:lang w:eastAsia="hi-IN" w:bidi="hi-IN"/>
        </w:rPr>
      </w:pPr>
    </w:p>
    <w:tbl>
      <w:tblPr>
        <w:tblStyle w:val="Tablaconcuadrcula"/>
        <w:tblW w:w="0" w:type="auto"/>
        <w:tblLook w:val="04A0" w:firstRow="1" w:lastRow="0" w:firstColumn="1" w:lastColumn="0" w:noHBand="0" w:noVBand="1"/>
      </w:tblPr>
      <w:tblGrid>
        <w:gridCol w:w="8494"/>
      </w:tblGrid>
      <w:tr w:rsidR="00AF7DC7" w14:paraId="0C4086D7" w14:textId="77777777" w:rsidTr="00AF7DC7">
        <w:tc>
          <w:tcPr>
            <w:tcW w:w="8494" w:type="dxa"/>
          </w:tcPr>
          <w:p w14:paraId="0E92E5FF" w14:textId="77777777" w:rsidR="00AF7DC7" w:rsidRPr="003059E0" w:rsidRDefault="00AF7DC7" w:rsidP="00AF7DC7">
            <w:pPr>
              <w:spacing w:after="120" w:line="360" w:lineRule="auto"/>
              <w:jc w:val="both"/>
              <w:rPr>
                <w:rFonts w:asciiTheme="minorHAnsi" w:eastAsia="Times New Roman" w:hAnsiTheme="minorHAnsi" w:cstheme="minorHAnsi"/>
                <w:spacing w:val="-2"/>
              </w:rPr>
            </w:pPr>
            <w:r w:rsidRPr="003059E0">
              <w:rPr>
                <w:rFonts w:asciiTheme="minorHAnsi" w:eastAsia="Times New Roman" w:hAnsiTheme="minorHAnsi" w:cstheme="minorHAnsi"/>
                <w:spacing w:val="-2"/>
              </w:rPr>
              <w:t>Las fórmulas para el cálculo de los índices financieros a utilizar son:</w:t>
            </w:r>
          </w:p>
          <w:p w14:paraId="348E2B99" w14:textId="77777777" w:rsidR="00AF7DC7" w:rsidRPr="003059E0" w:rsidRDefault="00AF7DC7" w:rsidP="00AF7DC7">
            <w:pPr>
              <w:spacing w:after="120" w:line="360" w:lineRule="auto"/>
              <w:jc w:val="both"/>
              <w:rPr>
                <w:rFonts w:asciiTheme="minorHAnsi" w:eastAsia="Times New Roman" w:hAnsiTheme="minorHAnsi" w:cstheme="minorHAnsi"/>
                <w:b/>
                <w:spacing w:val="-2"/>
              </w:rPr>
            </w:pPr>
            <w:r w:rsidRPr="003059E0">
              <w:rPr>
                <w:rFonts w:asciiTheme="minorHAnsi" w:eastAsia="Times New Roman" w:hAnsiTheme="minorHAnsi" w:cstheme="minorHAnsi"/>
                <w:b/>
                <w:spacing w:val="-2"/>
              </w:rPr>
              <w:t>Solvencia: Activo Total / Patrimonio</w:t>
            </w:r>
          </w:p>
          <w:p w14:paraId="17F0CEF7" w14:textId="4D2B5CC1" w:rsidR="00AF7DC7" w:rsidRDefault="00AF7DC7" w:rsidP="00AF7DC7">
            <w:pPr>
              <w:spacing w:after="120" w:line="360" w:lineRule="auto"/>
              <w:jc w:val="both"/>
              <w:rPr>
                <w:rFonts w:asciiTheme="minorHAnsi" w:eastAsia="Times New Roman" w:hAnsiTheme="minorHAnsi" w:cstheme="minorHAnsi"/>
                <w:spacing w:val="-2"/>
              </w:rPr>
            </w:pPr>
            <w:r w:rsidRPr="003059E0">
              <w:rPr>
                <w:rFonts w:asciiTheme="minorHAnsi" w:eastAsia="Times New Roman" w:hAnsiTheme="minorHAnsi" w:cstheme="minorHAnsi"/>
                <w:b/>
                <w:spacing w:val="-2"/>
              </w:rPr>
              <w:t>Endeudamiento: Pasivo Total / Patrimonio</w:t>
            </w:r>
          </w:p>
        </w:tc>
      </w:tr>
    </w:tbl>
    <w:p w14:paraId="71D2C171" w14:textId="77777777" w:rsidR="00AF7DC7" w:rsidRDefault="00AF7DC7" w:rsidP="00F64C7D">
      <w:pPr>
        <w:spacing w:after="120" w:line="360" w:lineRule="auto"/>
        <w:rPr>
          <w:rFonts w:asciiTheme="minorHAnsi" w:eastAsia="Times New Roman" w:hAnsiTheme="minorHAnsi" w:cstheme="minorHAnsi"/>
          <w:spacing w:val="-2"/>
        </w:rPr>
      </w:pPr>
    </w:p>
    <w:p w14:paraId="1330E4A2" w14:textId="33E35EEE" w:rsidR="00802B6E" w:rsidRPr="00F64C7D" w:rsidRDefault="00802B6E" w:rsidP="00F64C7D">
      <w:pPr>
        <w:spacing w:after="120" w:line="360" w:lineRule="auto"/>
        <w:jc w:val="center"/>
        <w:rPr>
          <w:rFonts w:asciiTheme="minorHAnsi" w:eastAsia="Times New Roman" w:hAnsiTheme="minorHAnsi" w:cstheme="minorHAnsi"/>
          <w:b/>
          <w:spacing w:val="-2"/>
        </w:rPr>
      </w:pPr>
    </w:p>
    <w:p w14:paraId="04A8627F" w14:textId="77777777" w:rsidR="00A02195" w:rsidRPr="00587E36" w:rsidRDefault="006D3E1D" w:rsidP="00587E36">
      <w:pPr>
        <w:pStyle w:val="Ttulo2"/>
        <w:spacing w:before="0" w:after="120" w:line="360" w:lineRule="auto"/>
        <w:ind w:left="284"/>
        <w:jc w:val="both"/>
        <w:rPr>
          <w:rFonts w:asciiTheme="minorHAnsi" w:hAnsiTheme="minorHAnsi" w:cstheme="minorHAnsi"/>
          <w:b w:val="0"/>
          <w:bCs w:val="0"/>
          <w:color w:val="auto"/>
          <w:sz w:val="22"/>
          <w:szCs w:val="22"/>
        </w:rPr>
      </w:pPr>
      <w:r w:rsidRPr="00587E36">
        <w:rPr>
          <w:rFonts w:asciiTheme="minorHAnsi" w:hAnsiTheme="minorHAnsi" w:cstheme="minorHAnsi"/>
          <w:color w:val="auto"/>
          <w:spacing w:val="-2"/>
          <w:sz w:val="22"/>
          <w:szCs w:val="22"/>
        </w:rPr>
        <w:br w:type="page"/>
      </w:r>
      <w:bookmarkStart w:id="15" w:name="_Toc92973897"/>
      <w:bookmarkStart w:id="16" w:name="_Toc98164941"/>
    </w:p>
    <w:p w14:paraId="30C8F487" w14:textId="3D1359DA" w:rsidR="00DE0459" w:rsidRPr="00D14A23" w:rsidRDefault="0044356B" w:rsidP="00DE0459">
      <w:pPr>
        <w:pStyle w:val="Ttulo2"/>
        <w:numPr>
          <w:ilvl w:val="1"/>
          <w:numId w:val="9"/>
        </w:numPr>
        <w:spacing w:before="0" w:after="120" w:line="360" w:lineRule="auto"/>
        <w:jc w:val="both"/>
        <w:rPr>
          <w:rFonts w:ascii="Calibri" w:hAnsi="Calibri"/>
          <w:b w:val="0"/>
          <w:color w:val="auto"/>
          <w:spacing w:val="-2"/>
          <w:sz w:val="22"/>
          <w:szCs w:val="22"/>
        </w:rPr>
      </w:pPr>
      <w:r>
        <w:rPr>
          <w:rFonts w:asciiTheme="minorHAnsi" w:hAnsiTheme="minorHAnsi" w:cstheme="minorHAnsi"/>
          <w:sz w:val="22"/>
          <w:szCs w:val="22"/>
        </w:rPr>
        <w:lastRenderedPageBreak/>
        <w:t xml:space="preserve"> </w:t>
      </w:r>
      <w:bookmarkStart w:id="17" w:name="_Toc92973896"/>
      <w:bookmarkStart w:id="18" w:name="_Toc98164940"/>
      <w:r w:rsidR="00DE0459" w:rsidRPr="00D14A23">
        <w:rPr>
          <w:rFonts w:ascii="Calibri" w:hAnsi="Calibri"/>
          <w:color w:val="auto"/>
          <w:sz w:val="22"/>
          <w:szCs w:val="22"/>
        </w:rPr>
        <w:t xml:space="preserve">TABLA DE </w:t>
      </w:r>
      <w:r w:rsidR="00DE0459">
        <w:rPr>
          <w:rFonts w:ascii="Calibri" w:hAnsi="Calibri"/>
          <w:color w:val="auto"/>
          <w:sz w:val="22"/>
          <w:szCs w:val="22"/>
        </w:rPr>
        <w:t xml:space="preserve">CANTIDADES Y </w:t>
      </w:r>
      <w:r w:rsidR="00DE0459" w:rsidRPr="00D14A23">
        <w:rPr>
          <w:rFonts w:ascii="Calibri" w:hAnsi="Calibri"/>
          <w:color w:val="auto"/>
          <w:sz w:val="22"/>
          <w:szCs w:val="22"/>
        </w:rPr>
        <w:t>PRECIOS</w:t>
      </w:r>
      <w:bookmarkEnd w:id="17"/>
      <w:bookmarkEnd w:id="18"/>
      <w:r w:rsidR="00DE0459" w:rsidRPr="00D14A23">
        <w:rPr>
          <w:rFonts w:ascii="Calibri" w:hAnsi="Calibri"/>
          <w:color w:val="auto"/>
          <w:spacing w:val="-2"/>
          <w:sz w:val="22"/>
          <w:szCs w:val="22"/>
        </w:rPr>
        <w:t xml:space="preserve"> </w:t>
      </w:r>
    </w:p>
    <w:p w14:paraId="2859BAC2" w14:textId="77777777" w:rsidR="00DE0459" w:rsidRPr="00D14A23" w:rsidRDefault="00DE0459" w:rsidP="00DE0459">
      <w:pPr>
        <w:spacing w:after="120" w:line="360" w:lineRule="auto"/>
        <w:rPr>
          <w:rFonts w:eastAsia="Times New Roman"/>
          <w:b/>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4"/>
        <w:gridCol w:w="1577"/>
        <w:gridCol w:w="1559"/>
        <w:gridCol w:w="1559"/>
        <w:gridCol w:w="1695"/>
      </w:tblGrid>
      <w:tr w:rsidR="00E23A6D" w:rsidRPr="009607DB" w14:paraId="0DEC356F" w14:textId="74FFC2EE" w:rsidTr="00C54645">
        <w:trPr>
          <w:trHeight w:val="1075"/>
          <w:jc w:val="center"/>
        </w:trPr>
        <w:tc>
          <w:tcPr>
            <w:tcW w:w="0" w:type="auto"/>
            <w:shd w:val="clear" w:color="auto" w:fill="auto"/>
            <w:vAlign w:val="center"/>
          </w:tcPr>
          <w:p w14:paraId="155E648B" w14:textId="056367D2" w:rsidR="00E23A6D" w:rsidRPr="009607DB" w:rsidRDefault="00E23A6D" w:rsidP="00906558">
            <w:pPr>
              <w:spacing w:after="120" w:line="360" w:lineRule="auto"/>
              <w:jc w:val="center"/>
              <w:rPr>
                <w:b/>
                <w:spacing w:val="-2"/>
              </w:rPr>
            </w:pPr>
            <w:r w:rsidRPr="009607DB">
              <w:rPr>
                <w:b/>
                <w:spacing w:val="-2"/>
              </w:rPr>
              <w:t>Detalle</w:t>
            </w:r>
          </w:p>
        </w:tc>
        <w:tc>
          <w:tcPr>
            <w:tcW w:w="1577" w:type="dxa"/>
            <w:shd w:val="clear" w:color="auto" w:fill="auto"/>
            <w:vAlign w:val="center"/>
          </w:tcPr>
          <w:p w14:paraId="05183D16" w14:textId="0777C86B" w:rsidR="00E23A6D" w:rsidRPr="009607DB" w:rsidRDefault="00E23A6D" w:rsidP="00906558">
            <w:pPr>
              <w:spacing w:after="120" w:line="360" w:lineRule="auto"/>
              <w:jc w:val="center"/>
              <w:rPr>
                <w:b/>
                <w:spacing w:val="-2"/>
              </w:rPr>
            </w:pPr>
            <w:r w:rsidRPr="009607DB">
              <w:rPr>
                <w:b/>
                <w:spacing w:val="-2"/>
              </w:rPr>
              <w:t>Consultas aproximadas anuales</w:t>
            </w:r>
          </w:p>
        </w:tc>
        <w:tc>
          <w:tcPr>
            <w:tcW w:w="1559" w:type="dxa"/>
            <w:shd w:val="clear" w:color="auto" w:fill="auto"/>
            <w:vAlign w:val="center"/>
          </w:tcPr>
          <w:p w14:paraId="36041A4F" w14:textId="0EC20BFF" w:rsidR="00E23A6D" w:rsidRPr="009607DB" w:rsidRDefault="00E23A6D" w:rsidP="00906558">
            <w:pPr>
              <w:spacing w:after="120" w:line="360" w:lineRule="auto"/>
              <w:jc w:val="center"/>
              <w:rPr>
                <w:b/>
                <w:spacing w:val="-2"/>
              </w:rPr>
            </w:pPr>
            <w:r w:rsidRPr="009607DB">
              <w:rPr>
                <w:b/>
                <w:spacing w:val="-2"/>
              </w:rPr>
              <w:t>Costo unitario por consulta</w:t>
            </w:r>
          </w:p>
        </w:tc>
        <w:tc>
          <w:tcPr>
            <w:tcW w:w="1559" w:type="dxa"/>
            <w:shd w:val="clear" w:color="auto" w:fill="auto"/>
            <w:vAlign w:val="center"/>
          </w:tcPr>
          <w:p w14:paraId="29BC8861" w14:textId="76CE669F" w:rsidR="00E23A6D" w:rsidRPr="009607DB" w:rsidRDefault="00E23A6D" w:rsidP="00906558">
            <w:pPr>
              <w:spacing w:after="120" w:line="360" w:lineRule="auto"/>
              <w:jc w:val="center"/>
              <w:rPr>
                <w:b/>
                <w:spacing w:val="-2"/>
              </w:rPr>
            </w:pPr>
            <w:r w:rsidRPr="009607DB">
              <w:rPr>
                <w:b/>
                <w:spacing w:val="-2"/>
              </w:rPr>
              <w:t>Subtotal USD</w:t>
            </w:r>
          </w:p>
        </w:tc>
        <w:tc>
          <w:tcPr>
            <w:tcW w:w="1695" w:type="dxa"/>
            <w:shd w:val="clear" w:color="auto" w:fill="auto"/>
            <w:vAlign w:val="center"/>
          </w:tcPr>
          <w:p w14:paraId="12E618C1" w14:textId="28E8103A" w:rsidR="00E23A6D" w:rsidRPr="009607DB" w:rsidRDefault="00E23A6D" w:rsidP="00906558">
            <w:pPr>
              <w:spacing w:after="120" w:line="360" w:lineRule="auto"/>
              <w:jc w:val="center"/>
              <w:rPr>
                <w:b/>
                <w:spacing w:val="-2"/>
              </w:rPr>
            </w:pPr>
            <w:r w:rsidRPr="009607DB">
              <w:rPr>
                <w:b/>
                <w:spacing w:val="-2"/>
              </w:rPr>
              <w:t>Total USD</w:t>
            </w:r>
          </w:p>
        </w:tc>
      </w:tr>
      <w:tr w:rsidR="00C54645" w:rsidRPr="009607DB" w14:paraId="081B2B82" w14:textId="205053FF" w:rsidTr="00C54645">
        <w:trPr>
          <w:trHeight w:val="854"/>
          <w:jc w:val="center"/>
        </w:trPr>
        <w:tc>
          <w:tcPr>
            <w:tcW w:w="0" w:type="auto"/>
            <w:shd w:val="clear" w:color="auto" w:fill="auto"/>
            <w:vAlign w:val="center"/>
          </w:tcPr>
          <w:p w14:paraId="39CA9EE5" w14:textId="1C50ABEC" w:rsidR="00C54645" w:rsidRPr="009607DB" w:rsidRDefault="00C54645" w:rsidP="00C54645">
            <w:pPr>
              <w:spacing w:after="120" w:line="360" w:lineRule="auto"/>
              <w:jc w:val="center"/>
              <w:rPr>
                <w:b/>
                <w:spacing w:val="-2"/>
              </w:rPr>
            </w:pPr>
            <w:r w:rsidRPr="009607DB">
              <w:rPr>
                <w:rFonts w:ascii="Calibri Light" w:eastAsia="Times New Roman" w:hAnsi="Calibri Light" w:cs="Calibri Light"/>
                <w:iCs/>
                <w:lang w:eastAsia="es-ES"/>
              </w:rPr>
              <w:t>Consulta Canal Servicio Web</w:t>
            </w:r>
          </w:p>
        </w:tc>
        <w:tc>
          <w:tcPr>
            <w:tcW w:w="1577" w:type="dxa"/>
            <w:shd w:val="clear" w:color="auto" w:fill="auto"/>
            <w:vAlign w:val="center"/>
          </w:tcPr>
          <w:p w14:paraId="50E1F906" w14:textId="11A3E8B6" w:rsidR="00C54645" w:rsidRPr="009607DB" w:rsidRDefault="00C54645" w:rsidP="00C54645">
            <w:pPr>
              <w:spacing w:after="120" w:line="360" w:lineRule="auto"/>
              <w:jc w:val="center"/>
              <w:rPr>
                <w:b/>
                <w:spacing w:val="-2"/>
              </w:rPr>
            </w:pPr>
            <w:r w:rsidRPr="002235B5">
              <w:rPr>
                <w:rFonts w:ascii="Calibri Light" w:eastAsia="Times New Roman" w:hAnsi="Calibri Light" w:cs="Calibri Light"/>
                <w:iCs/>
                <w:lang w:eastAsia="es-ES"/>
              </w:rPr>
              <w:t>1.074.990</w:t>
            </w:r>
          </w:p>
        </w:tc>
        <w:tc>
          <w:tcPr>
            <w:tcW w:w="1559" w:type="dxa"/>
            <w:shd w:val="clear" w:color="auto" w:fill="auto"/>
          </w:tcPr>
          <w:p w14:paraId="746A30E1" w14:textId="77777777" w:rsidR="00C54645" w:rsidRPr="009607DB" w:rsidRDefault="00C54645" w:rsidP="00C54645">
            <w:pPr>
              <w:spacing w:after="120" w:line="360" w:lineRule="auto"/>
              <w:jc w:val="center"/>
              <w:rPr>
                <w:b/>
                <w:spacing w:val="-2"/>
              </w:rPr>
            </w:pPr>
          </w:p>
        </w:tc>
        <w:tc>
          <w:tcPr>
            <w:tcW w:w="1559" w:type="dxa"/>
            <w:shd w:val="clear" w:color="auto" w:fill="auto"/>
          </w:tcPr>
          <w:p w14:paraId="7085A28F" w14:textId="77777777" w:rsidR="00C54645" w:rsidRPr="009607DB" w:rsidRDefault="00C54645" w:rsidP="00C54645">
            <w:pPr>
              <w:spacing w:after="120" w:line="360" w:lineRule="auto"/>
              <w:jc w:val="center"/>
              <w:rPr>
                <w:b/>
                <w:spacing w:val="-2"/>
              </w:rPr>
            </w:pPr>
          </w:p>
        </w:tc>
        <w:tc>
          <w:tcPr>
            <w:tcW w:w="1695" w:type="dxa"/>
            <w:shd w:val="clear" w:color="auto" w:fill="auto"/>
          </w:tcPr>
          <w:p w14:paraId="44B313BC" w14:textId="77777777" w:rsidR="00C54645" w:rsidRPr="009607DB" w:rsidRDefault="00C54645" w:rsidP="00C54645">
            <w:pPr>
              <w:spacing w:after="120" w:line="360" w:lineRule="auto"/>
              <w:jc w:val="center"/>
              <w:rPr>
                <w:b/>
                <w:spacing w:val="-2"/>
              </w:rPr>
            </w:pPr>
          </w:p>
        </w:tc>
      </w:tr>
      <w:tr w:rsidR="00C54645" w:rsidRPr="009607DB" w14:paraId="0234C2EC" w14:textId="2508F2AF" w:rsidTr="00C54645">
        <w:trPr>
          <w:trHeight w:val="854"/>
          <w:jc w:val="center"/>
        </w:trPr>
        <w:tc>
          <w:tcPr>
            <w:tcW w:w="0" w:type="auto"/>
            <w:shd w:val="clear" w:color="auto" w:fill="auto"/>
            <w:vAlign w:val="center"/>
          </w:tcPr>
          <w:p w14:paraId="1560C2EA" w14:textId="6737887D" w:rsidR="00C54645" w:rsidRPr="009607DB" w:rsidRDefault="00C54645" w:rsidP="00C54645">
            <w:pPr>
              <w:spacing w:after="120" w:line="360" w:lineRule="auto"/>
              <w:jc w:val="center"/>
              <w:rPr>
                <w:b/>
                <w:spacing w:val="-2"/>
              </w:rPr>
            </w:pPr>
            <w:r w:rsidRPr="009607DB">
              <w:rPr>
                <w:rFonts w:ascii="Calibri Light" w:eastAsia="Times New Roman" w:hAnsi="Calibri Light" w:cs="Calibri Light"/>
                <w:iCs/>
                <w:lang w:eastAsia="es-ES"/>
              </w:rPr>
              <w:t>Consultas Canal Web</w:t>
            </w:r>
          </w:p>
        </w:tc>
        <w:tc>
          <w:tcPr>
            <w:tcW w:w="1577" w:type="dxa"/>
            <w:shd w:val="clear" w:color="auto" w:fill="auto"/>
            <w:vAlign w:val="center"/>
          </w:tcPr>
          <w:p w14:paraId="0C6462F3" w14:textId="58234D95" w:rsidR="00C54645" w:rsidRPr="009607DB" w:rsidRDefault="00C54645" w:rsidP="00C54645">
            <w:pPr>
              <w:spacing w:after="120" w:line="360" w:lineRule="auto"/>
              <w:jc w:val="center"/>
              <w:rPr>
                <w:b/>
                <w:spacing w:val="-2"/>
              </w:rPr>
            </w:pPr>
            <w:r w:rsidRPr="002235B5">
              <w:rPr>
                <w:rFonts w:ascii="Calibri Light" w:eastAsia="Times New Roman" w:hAnsi="Calibri Light" w:cs="Calibri Light"/>
                <w:iCs/>
                <w:lang w:eastAsia="es-ES"/>
              </w:rPr>
              <w:t>5.580</w:t>
            </w:r>
          </w:p>
        </w:tc>
        <w:tc>
          <w:tcPr>
            <w:tcW w:w="1559" w:type="dxa"/>
            <w:shd w:val="clear" w:color="auto" w:fill="auto"/>
          </w:tcPr>
          <w:p w14:paraId="04B35671" w14:textId="77777777" w:rsidR="00C54645" w:rsidRPr="009607DB" w:rsidRDefault="00C54645" w:rsidP="00C54645">
            <w:pPr>
              <w:spacing w:after="120" w:line="360" w:lineRule="auto"/>
              <w:jc w:val="center"/>
              <w:rPr>
                <w:b/>
                <w:spacing w:val="-2"/>
              </w:rPr>
            </w:pPr>
          </w:p>
        </w:tc>
        <w:tc>
          <w:tcPr>
            <w:tcW w:w="1559" w:type="dxa"/>
            <w:shd w:val="clear" w:color="auto" w:fill="auto"/>
          </w:tcPr>
          <w:p w14:paraId="6F4FB5DD" w14:textId="77777777" w:rsidR="00C54645" w:rsidRPr="009607DB" w:rsidRDefault="00C54645" w:rsidP="00C54645">
            <w:pPr>
              <w:spacing w:after="120" w:line="360" w:lineRule="auto"/>
              <w:jc w:val="center"/>
              <w:rPr>
                <w:b/>
                <w:spacing w:val="-2"/>
              </w:rPr>
            </w:pPr>
          </w:p>
        </w:tc>
        <w:tc>
          <w:tcPr>
            <w:tcW w:w="1695" w:type="dxa"/>
            <w:shd w:val="clear" w:color="auto" w:fill="auto"/>
          </w:tcPr>
          <w:p w14:paraId="6352DFD1" w14:textId="77777777" w:rsidR="00C54645" w:rsidRPr="009607DB" w:rsidRDefault="00C54645" w:rsidP="00C54645">
            <w:pPr>
              <w:spacing w:after="120" w:line="360" w:lineRule="auto"/>
              <w:jc w:val="center"/>
              <w:rPr>
                <w:b/>
                <w:spacing w:val="-2"/>
              </w:rPr>
            </w:pPr>
          </w:p>
        </w:tc>
      </w:tr>
      <w:tr w:rsidR="00C54645" w:rsidRPr="009607DB" w14:paraId="72FCCC8A" w14:textId="7D613043" w:rsidTr="00C54645">
        <w:trPr>
          <w:trHeight w:val="854"/>
          <w:jc w:val="center"/>
        </w:trPr>
        <w:tc>
          <w:tcPr>
            <w:tcW w:w="0" w:type="auto"/>
            <w:shd w:val="clear" w:color="auto" w:fill="auto"/>
            <w:vAlign w:val="center"/>
          </w:tcPr>
          <w:p w14:paraId="3D268584" w14:textId="1DBBADA3" w:rsidR="00C54645" w:rsidRPr="009607DB" w:rsidRDefault="00C54645" w:rsidP="00C54645">
            <w:pPr>
              <w:spacing w:after="120" w:line="360" w:lineRule="auto"/>
              <w:jc w:val="center"/>
              <w:rPr>
                <w:b/>
                <w:spacing w:val="-2"/>
              </w:rPr>
            </w:pPr>
            <w:r>
              <w:rPr>
                <w:rFonts w:ascii="Calibri Light" w:eastAsia="Times New Roman" w:hAnsi="Calibri Light" w:cs="Calibri Light"/>
                <w:iCs/>
                <w:lang w:eastAsia="es-ES"/>
              </w:rPr>
              <w:t>Consultas</w:t>
            </w:r>
            <w:r w:rsidRPr="009607DB">
              <w:rPr>
                <w:rFonts w:ascii="Calibri Light" w:eastAsia="Times New Roman" w:hAnsi="Calibri Light" w:cs="Calibri Light"/>
                <w:iCs/>
                <w:lang w:eastAsia="es-ES"/>
              </w:rPr>
              <w:t xml:space="preserve"> Batch</w:t>
            </w:r>
          </w:p>
        </w:tc>
        <w:tc>
          <w:tcPr>
            <w:tcW w:w="1577" w:type="dxa"/>
            <w:shd w:val="clear" w:color="auto" w:fill="auto"/>
            <w:vAlign w:val="center"/>
          </w:tcPr>
          <w:p w14:paraId="7C415F95" w14:textId="5D642132" w:rsidR="00C54645" w:rsidRPr="009607DB" w:rsidRDefault="00C54645" w:rsidP="00C54645">
            <w:pPr>
              <w:spacing w:after="120" w:line="360" w:lineRule="auto"/>
              <w:jc w:val="center"/>
              <w:rPr>
                <w:b/>
                <w:spacing w:val="-2"/>
              </w:rPr>
            </w:pPr>
            <w:r w:rsidRPr="002235B5">
              <w:rPr>
                <w:rFonts w:ascii="Calibri Light" w:eastAsia="Times New Roman" w:hAnsi="Calibri Light" w:cs="Calibri Light"/>
                <w:iCs/>
                <w:lang w:eastAsia="es-ES"/>
              </w:rPr>
              <w:t>1.820.000</w:t>
            </w:r>
          </w:p>
        </w:tc>
        <w:tc>
          <w:tcPr>
            <w:tcW w:w="1559" w:type="dxa"/>
            <w:shd w:val="clear" w:color="auto" w:fill="auto"/>
          </w:tcPr>
          <w:p w14:paraId="1A4C2317" w14:textId="77777777" w:rsidR="00C54645" w:rsidRPr="009607DB" w:rsidRDefault="00C54645" w:rsidP="00C54645">
            <w:pPr>
              <w:spacing w:after="120" w:line="360" w:lineRule="auto"/>
              <w:jc w:val="center"/>
              <w:rPr>
                <w:b/>
                <w:spacing w:val="-2"/>
              </w:rPr>
            </w:pPr>
          </w:p>
        </w:tc>
        <w:tc>
          <w:tcPr>
            <w:tcW w:w="1559" w:type="dxa"/>
            <w:shd w:val="clear" w:color="auto" w:fill="auto"/>
          </w:tcPr>
          <w:p w14:paraId="1CBB6DE3" w14:textId="77777777" w:rsidR="00C54645" w:rsidRPr="009607DB" w:rsidRDefault="00C54645" w:rsidP="00C54645">
            <w:pPr>
              <w:spacing w:after="120" w:line="360" w:lineRule="auto"/>
              <w:jc w:val="center"/>
              <w:rPr>
                <w:b/>
                <w:spacing w:val="-2"/>
              </w:rPr>
            </w:pPr>
          </w:p>
        </w:tc>
        <w:tc>
          <w:tcPr>
            <w:tcW w:w="1695" w:type="dxa"/>
            <w:shd w:val="clear" w:color="auto" w:fill="auto"/>
          </w:tcPr>
          <w:p w14:paraId="1485644B" w14:textId="77777777" w:rsidR="00C54645" w:rsidRPr="009607DB" w:rsidRDefault="00C54645" w:rsidP="00C54645">
            <w:pPr>
              <w:spacing w:after="120" w:line="360" w:lineRule="auto"/>
              <w:jc w:val="center"/>
              <w:rPr>
                <w:b/>
                <w:spacing w:val="-2"/>
              </w:rPr>
            </w:pPr>
          </w:p>
        </w:tc>
      </w:tr>
      <w:tr w:rsidR="00C54645" w:rsidRPr="00D14A23" w14:paraId="7F5689CD" w14:textId="77777777" w:rsidTr="00C54645">
        <w:trPr>
          <w:trHeight w:val="854"/>
          <w:jc w:val="center"/>
        </w:trPr>
        <w:tc>
          <w:tcPr>
            <w:tcW w:w="0" w:type="auto"/>
            <w:shd w:val="clear" w:color="auto" w:fill="auto"/>
            <w:vAlign w:val="center"/>
          </w:tcPr>
          <w:p w14:paraId="14615589" w14:textId="055857DF" w:rsidR="00C54645" w:rsidRPr="009607DB" w:rsidRDefault="00C54645" w:rsidP="00C54645">
            <w:pPr>
              <w:spacing w:after="120" w:line="360" w:lineRule="auto"/>
              <w:jc w:val="center"/>
              <w:rPr>
                <w:rFonts w:ascii="Calibri Light" w:eastAsia="Times New Roman" w:hAnsi="Calibri Light" w:cs="Calibri Light"/>
                <w:iCs/>
                <w:lang w:eastAsia="es-ES"/>
              </w:rPr>
            </w:pPr>
            <w:r w:rsidRPr="009607DB">
              <w:rPr>
                <w:rFonts w:ascii="Calibri Light" w:eastAsia="Times New Roman" w:hAnsi="Calibri Light" w:cs="Calibri Light"/>
                <w:iCs/>
                <w:lang w:eastAsia="es-ES"/>
              </w:rPr>
              <w:t>BackTesting</w:t>
            </w:r>
          </w:p>
        </w:tc>
        <w:tc>
          <w:tcPr>
            <w:tcW w:w="1577" w:type="dxa"/>
            <w:shd w:val="clear" w:color="auto" w:fill="auto"/>
            <w:vAlign w:val="center"/>
          </w:tcPr>
          <w:p w14:paraId="2BB2D316" w14:textId="3A26B81F" w:rsidR="00C54645" w:rsidRPr="00C54645" w:rsidRDefault="00C54645" w:rsidP="00C54645">
            <w:pPr>
              <w:spacing w:after="120" w:line="360" w:lineRule="auto"/>
              <w:jc w:val="center"/>
              <w:rPr>
                <w:spacing w:val="-2"/>
              </w:rPr>
            </w:pPr>
            <w:r w:rsidRPr="0092592E">
              <w:rPr>
                <w:rFonts w:ascii="Calibri Light" w:eastAsia="Times New Roman" w:hAnsi="Calibri Light" w:cs="Calibri Light"/>
                <w:iCs/>
                <w:lang w:eastAsia="es-ES"/>
              </w:rPr>
              <w:t>1</w:t>
            </w:r>
          </w:p>
        </w:tc>
        <w:tc>
          <w:tcPr>
            <w:tcW w:w="1559" w:type="dxa"/>
            <w:shd w:val="clear" w:color="auto" w:fill="auto"/>
          </w:tcPr>
          <w:p w14:paraId="0658C33F" w14:textId="77777777" w:rsidR="00C54645" w:rsidRPr="009607DB" w:rsidRDefault="00C54645" w:rsidP="00C54645">
            <w:pPr>
              <w:spacing w:after="120" w:line="360" w:lineRule="auto"/>
              <w:jc w:val="center"/>
              <w:rPr>
                <w:b/>
                <w:spacing w:val="-2"/>
              </w:rPr>
            </w:pPr>
          </w:p>
        </w:tc>
        <w:tc>
          <w:tcPr>
            <w:tcW w:w="1559" w:type="dxa"/>
            <w:shd w:val="clear" w:color="auto" w:fill="auto"/>
          </w:tcPr>
          <w:p w14:paraId="1646E99B" w14:textId="77777777" w:rsidR="00C54645" w:rsidRPr="009607DB" w:rsidRDefault="00C54645" w:rsidP="00C54645">
            <w:pPr>
              <w:spacing w:after="120" w:line="360" w:lineRule="auto"/>
              <w:jc w:val="center"/>
              <w:rPr>
                <w:b/>
                <w:spacing w:val="-2"/>
              </w:rPr>
            </w:pPr>
          </w:p>
        </w:tc>
        <w:tc>
          <w:tcPr>
            <w:tcW w:w="1695" w:type="dxa"/>
            <w:shd w:val="clear" w:color="auto" w:fill="auto"/>
          </w:tcPr>
          <w:p w14:paraId="397CAF1C" w14:textId="77777777" w:rsidR="00C54645" w:rsidRPr="009607DB" w:rsidRDefault="00C54645" w:rsidP="00C54645">
            <w:pPr>
              <w:spacing w:after="120" w:line="360" w:lineRule="auto"/>
              <w:jc w:val="center"/>
              <w:rPr>
                <w:b/>
                <w:spacing w:val="-2"/>
              </w:rPr>
            </w:pPr>
          </w:p>
        </w:tc>
      </w:tr>
    </w:tbl>
    <w:p w14:paraId="673FBC3F" w14:textId="48135450" w:rsidR="00DE0459" w:rsidRDefault="00DE0459" w:rsidP="00DE0459">
      <w:pPr>
        <w:tabs>
          <w:tab w:val="left" w:pos="567"/>
        </w:tabs>
        <w:spacing w:after="120" w:line="360" w:lineRule="auto"/>
        <w:ind w:left="15" w:right="45"/>
        <w:rPr>
          <w:rFonts w:eastAsia="Times New Roman"/>
          <w:b/>
          <w:spacing w:val="-2"/>
        </w:rPr>
      </w:pPr>
    </w:p>
    <w:p w14:paraId="28964D57" w14:textId="52449E42" w:rsidR="00166187" w:rsidRPr="00D14A23" w:rsidRDefault="00166187" w:rsidP="00DE0459">
      <w:pPr>
        <w:tabs>
          <w:tab w:val="left" w:pos="567"/>
        </w:tabs>
        <w:spacing w:after="120" w:line="360" w:lineRule="auto"/>
        <w:ind w:left="15" w:right="45"/>
        <w:rPr>
          <w:rFonts w:eastAsia="Times New Roman"/>
          <w:b/>
          <w:spacing w:val="-2"/>
        </w:rPr>
      </w:pPr>
    </w:p>
    <w:p w14:paraId="7BE3BB27" w14:textId="4B086911" w:rsidR="008B06ED" w:rsidRPr="00587E36" w:rsidRDefault="008B06ED" w:rsidP="00DE0459">
      <w:pPr>
        <w:pStyle w:val="Textbody"/>
        <w:numPr>
          <w:ilvl w:val="1"/>
          <w:numId w:val="9"/>
        </w:numPr>
        <w:tabs>
          <w:tab w:val="left" w:pos="426"/>
          <w:tab w:val="left" w:pos="621"/>
        </w:tabs>
        <w:spacing w:after="0" w:line="276" w:lineRule="auto"/>
        <w:jc w:val="both"/>
        <w:rPr>
          <w:rFonts w:asciiTheme="minorHAnsi" w:hAnsiTheme="minorHAnsi" w:cstheme="minorHAnsi"/>
          <w:sz w:val="22"/>
          <w:szCs w:val="22"/>
        </w:rPr>
        <w:sectPr w:rsidR="008B06ED" w:rsidRPr="00587E36" w:rsidSect="003E6762">
          <w:headerReference w:type="default" r:id="rId7"/>
          <w:footerReference w:type="default" r:id="rId8"/>
          <w:pgSz w:w="11906" w:h="16838"/>
          <w:pgMar w:top="2552" w:right="1701" w:bottom="1418" w:left="1701" w:header="709" w:footer="709" w:gutter="0"/>
          <w:cols w:space="708"/>
          <w:docGrid w:linePitch="360"/>
        </w:sectPr>
      </w:pPr>
    </w:p>
    <w:p w14:paraId="6A8FB71C" w14:textId="78AC24ED" w:rsidR="006D3E1D" w:rsidRPr="00587E36" w:rsidRDefault="006D3E1D" w:rsidP="00587E36">
      <w:pPr>
        <w:pStyle w:val="Ttulo2"/>
        <w:numPr>
          <w:ilvl w:val="1"/>
          <w:numId w:val="9"/>
        </w:numPr>
        <w:spacing w:before="0" w:after="120" w:line="360" w:lineRule="auto"/>
        <w:jc w:val="both"/>
        <w:rPr>
          <w:rFonts w:asciiTheme="minorHAnsi" w:hAnsiTheme="minorHAnsi" w:cstheme="minorHAnsi"/>
          <w:b w:val="0"/>
          <w:bCs w:val="0"/>
          <w:color w:val="auto"/>
          <w:sz w:val="22"/>
          <w:szCs w:val="22"/>
        </w:rPr>
      </w:pPr>
      <w:r w:rsidRPr="00587E36">
        <w:rPr>
          <w:rFonts w:asciiTheme="minorHAnsi" w:hAnsiTheme="minorHAnsi" w:cstheme="minorHAnsi"/>
          <w:color w:val="auto"/>
          <w:sz w:val="22"/>
          <w:szCs w:val="22"/>
        </w:rPr>
        <w:lastRenderedPageBreak/>
        <w:t xml:space="preserve">COMPONENTES DE </w:t>
      </w:r>
      <w:bookmarkEnd w:id="15"/>
      <w:bookmarkEnd w:id="16"/>
      <w:r w:rsidR="00A02195" w:rsidRPr="00587E36">
        <w:rPr>
          <w:rFonts w:asciiTheme="minorHAnsi" w:hAnsiTheme="minorHAnsi" w:cstheme="minorHAnsi"/>
          <w:color w:val="auto"/>
          <w:sz w:val="22"/>
          <w:szCs w:val="22"/>
        </w:rPr>
        <w:t>SERVICIOS OFERTADOS</w:t>
      </w:r>
    </w:p>
    <w:p w14:paraId="482036EE" w14:textId="04F5E837" w:rsidR="006D3E1D" w:rsidRPr="00587E36" w:rsidRDefault="00700C51">
      <w:pPr>
        <w:spacing w:after="120" w:line="360" w:lineRule="auto"/>
        <w:jc w:val="both"/>
        <w:rPr>
          <w:rFonts w:asciiTheme="minorHAnsi" w:hAnsiTheme="minorHAnsi" w:cstheme="minorHAnsi"/>
        </w:rPr>
      </w:pPr>
      <w:r w:rsidRPr="0066491D">
        <w:rPr>
          <w:rFonts w:asciiTheme="minorHAnsi" w:hAnsiTheme="minorHAnsi" w:cstheme="minorHAnsi"/>
        </w:rPr>
        <w:t>La</w:t>
      </w:r>
      <w:r w:rsidR="003C0ED9" w:rsidRPr="0066491D">
        <w:rPr>
          <w:rFonts w:asciiTheme="minorHAnsi" w:hAnsiTheme="minorHAnsi" w:cstheme="minorHAnsi"/>
        </w:rPr>
        <w:t xml:space="preserve"> oferente deberá llenar el formato de la tabla de los componentes del Servicio Ofertado</w:t>
      </w:r>
      <w:r w:rsidR="00EC3401">
        <w:rPr>
          <w:rFonts w:asciiTheme="minorHAnsi" w:hAnsiTheme="minorHAnsi" w:cstheme="minorHAnsi"/>
        </w:rPr>
        <w:t>, según el detalle a continuación</w:t>
      </w:r>
      <w:r w:rsidR="003C0ED9" w:rsidRPr="0066491D">
        <w:rPr>
          <w:rFonts w:asciiTheme="minorHAnsi" w:hAnsiTheme="minorHAnsi" w:cstheme="minorHAns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26"/>
        <w:gridCol w:w="3766"/>
      </w:tblGrid>
      <w:tr w:rsidR="006D3E1D" w:rsidRPr="007B5029" w14:paraId="6A6B54D1" w14:textId="77777777" w:rsidTr="00FB6FAA">
        <w:trPr>
          <w:trHeight w:val="506"/>
        </w:trPr>
        <w:tc>
          <w:tcPr>
            <w:tcW w:w="3291" w:type="pct"/>
            <w:shd w:val="clear" w:color="auto" w:fill="auto"/>
            <w:vAlign w:val="center"/>
          </w:tcPr>
          <w:p w14:paraId="648F5D97" w14:textId="12FF3322" w:rsidR="006D3E1D" w:rsidRPr="00587E36" w:rsidRDefault="003C0ED9" w:rsidP="00562B28">
            <w:pPr>
              <w:spacing w:after="0" w:line="240" w:lineRule="auto"/>
              <w:ind w:right="45"/>
              <w:jc w:val="center"/>
              <w:rPr>
                <w:rFonts w:asciiTheme="minorHAnsi" w:hAnsiTheme="minorHAnsi" w:cstheme="minorHAnsi"/>
                <w:b/>
              </w:rPr>
            </w:pPr>
            <w:r>
              <w:rPr>
                <w:rFonts w:asciiTheme="minorHAnsi" w:hAnsiTheme="minorHAnsi" w:cstheme="minorHAnsi"/>
                <w:b/>
              </w:rPr>
              <w:t>Servicio Requerido</w:t>
            </w:r>
          </w:p>
        </w:tc>
        <w:tc>
          <w:tcPr>
            <w:tcW w:w="1709" w:type="pct"/>
            <w:shd w:val="clear" w:color="auto" w:fill="auto"/>
            <w:vAlign w:val="center"/>
          </w:tcPr>
          <w:p w14:paraId="6B0643FE" w14:textId="2097FEE1" w:rsidR="006D3E1D" w:rsidRPr="00587E36" w:rsidRDefault="003C0ED9" w:rsidP="00562B28">
            <w:pPr>
              <w:spacing w:after="0" w:line="240" w:lineRule="auto"/>
              <w:ind w:right="45"/>
              <w:jc w:val="center"/>
              <w:rPr>
                <w:rFonts w:asciiTheme="minorHAnsi" w:hAnsiTheme="minorHAnsi" w:cstheme="minorHAnsi"/>
              </w:rPr>
            </w:pPr>
            <w:r>
              <w:rPr>
                <w:rFonts w:asciiTheme="minorHAnsi" w:hAnsiTheme="minorHAnsi" w:cstheme="minorHAnsi"/>
                <w:b/>
              </w:rPr>
              <w:t>Servicio Ofertado</w:t>
            </w:r>
          </w:p>
        </w:tc>
      </w:tr>
      <w:tr w:rsidR="006D3E1D" w:rsidRPr="007B5029" w14:paraId="7BFE6246" w14:textId="77777777" w:rsidTr="00FB6FAA">
        <w:trPr>
          <w:trHeight w:val="763"/>
        </w:trPr>
        <w:tc>
          <w:tcPr>
            <w:tcW w:w="3291" w:type="pct"/>
            <w:shd w:val="clear" w:color="auto" w:fill="auto"/>
            <w:vAlign w:val="center"/>
          </w:tcPr>
          <w:p w14:paraId="207A1F70" w14:textId="77777777" w:rsidR="008C2535" w:rsidRPr="004E2080" w:rsidRDefault="008C2535" w:rsidP="00EC3401">
            <w:pPr>
              <w:spacing w:line="240" w:lineRule="auto"/>
              <w:rPr>
                <w:rFonts w:ascii="Calibri Light" w:hAnsi="Calibri Light" w:cs="Calibri Light"/>
              </w:rPr>
            </w:pPr>
            <w:r>
              <w:rPr>
                <w:rFonts w:ascii="Calibri Light" w:hAnsi="Calibri Light" w:cs="Calibri Light"/>
              </w:rPr>
              <w:t xml:space="preserve">El BIESS requiere para la presente contratación, </w:t>
            </w:r>
            <w:r w:rsidRPr="004E2080">
              <w:rPr>
                <w:rFonts w:ascii="Calibri Light" w:hAnsi="Calibri Light" w:cs="Calibri Light"/>
              </w:rPr>
              <w:t>los siguientes componentes: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808"/>
              <w:gridCol w:w="1276"/>
              <w:gridCol w:w="6296"/>
            </w:tblGrid>
            <w:tr w:rsidR="008C2535" w:rsidRPr="00A75E06" w14:paraId="0AFE91BE" w14:textId="77777777" w:rsidTr="00EC3401">
              <w:trPr>
                <w:trHeight w:val="888"/>
              </w:trPr>
              <w:tc>
                <w:tcPr>
                  <w:tcW w:w="310" w:type="pct"/>
                  <w:shd w:val="clear" w:color="auto" w:fill="auto"/>
                  <w:vAlign w:val="center"/>
                  <w:hideMark/>
                </w:tcPr>
                <w:p w14:paraId="212426D8" w14:textId="77777777" w:rsidR="008C2535" w:rsidRPr="002235B5" w:rsidRDefault="008C2535" w:rsidP="00EC3401">
                  <w:pPr>
                    <w:spacing w:line="240" w:lineRule="auto"/>
                    <w:jc w:val="center"/>
                    <w:rPr>
                      <w:rFonts w:ascii="Calibri Light" w:eastAsia="Times New Roman" w:hAnsi="Calibri Light" w:cs="Calibri Light"/>
                      <w:b/>
                      <w:bCs/>
                      <w:lang w:eastAsia="es-ES"/>
                    </w:rPr>
                  </w:pPr>
                  <w:r w:rsidRPr="002235B5">
                    <w:rPr>
                      <w:rFonts w:ascii="Calibri Light" w:eastAsia="Times New Roman" w:hAnsi="Calibri Light" w:cs="Calibri Light"/>
                      <w:b/>
                      <w:bCs/>
                      <w:lang w:eastAsia="es-ES"/>
                    </w:rPr>
                    <w:t>Ítem</w:t>
                  </w:r>
                </w:p>
              </w:tc>
              <w:tc>
                <w:tcPr>
                  <w:tcW w:w="904" w:type="pct"/>
                  <w:shd w:val="clear" w:color="auto" w:fill="auto"/>
                  <w:vAlign w:val="center"/>
                  <w:hideMark/>
                </w:tcPr>
                <w:p w14:paraId="02F2E5A5" w14:textId="77777777" w:rsidR="008C2535" w:rsidRPr="002235B5" w:rsidRDefault="008C2535" w:rsidP="00EC3401">
                  <w:pPr>
                    <w:spacing w:line="240" w:lineRule="auto"/>
                    <w:jc w:val="center"/>
                    <w:rPr>
                      <w:rFonts w:ascii="Calibri Light" w:eastAsia="Times New Roman" w:hAnsi="Calibri Light" w:cs="Calibri Light"/>
                      <w:b/>
                      <w:bCs/>
                      <w:lang w:eastAsia="es-ES"/>
                    </w:rPr>
                  </w:pPr>
                  <w:r w:rsidRPr="002235B5">
                    <w:rPr>
                      <w:rFonts w:ascii="Calibri Light" w:eastAsia="Times New Roman" w:hAnsi="Calibri Light" w:cs="Calibri Light"/>
                      <w:b/>
                      <w:bCs/>
                      <w:lang w:eastAsia="es-ES"/>
                    </w:rPr>
                    <w:t>Descripción</w:t>
                  </w:r>
                </w:p>
              </w:tc>
              <w:tc>
                <w:tcPr>
                  <w:tcW w:w="638" w:type="pct"/>
                  <w:shd w:val="clear" w:color="auto" w:fill="auto"/>
                  <w:vAlign w:val="center"/>
                  <w:hideMark/>
                </w:tcPr>
                <w:p w14:paraId="3B608EC2" w14:textId="77777777" w:rsidR="008C2535" w:rsidRPr="002235B5" w:rsidRDefault="008C2535" w:rsidP="00EC3401">
                  <w:pPr>
                    <w:spacing w:line="240" w:lineRule="auto"/>
                    <w:jc w:val="center"/>
                    <w:rPr>
                      <w:rFonts w:ascii="Calibri Light" w:eastAsia="Times New Roman" w:hAnsi="Calibri Light" w:cs="Calibri Light"/>
                      <w:b/>
                      <w:bCs/>
                      <w:lang w:eastAsia="es-ES"/>
                    </w:rPr>
                  </w:pPr>
                  <w:r w:rsidRPr="002235B5">
                    <w:rPr>
                      <w:rFonts w:ascii="Calibri Light" w:eastAsia="Times New Roman" w:hAnsi="Calibri Light" w:cs="Calibri Light"/>
                      <w:b/>
                      <w:bCs/>
                      <w:lang w:eastAsia="es-ES"/>
                    </w:rPr>
                    <w:t>Cantidad Anual</w:t>
                  </w:r>
                  <w:r>
                    <w:rPr>
                      <w:rFonts w:ascii="Calibri Light" w:eastAsia="Times New Roman" w:hAnsi="Calibri Light" w:cs="Calibri Light"/>
                      <w:b/>
                      <w:bCs/>
                      <w:lang w:eastAsia="es-ES"/>
                    </w:rPr>
                    <w:t xml:space="preserve"> proyectada</w:t>
                  </w:r>
                </w:p>
              </w:tc>
              <w:tc>
                <w:tcPr>
                  <w:tcW w:w="3149" w:type="pct"/>
                  <w:vAlign w:val="center"/>
                </w:tcPr>
                <w:p w14:paraId="02517B94" w14:textId="77777777" w:rsidR="008C2535" w:rsidRPr="002235B5" w:rsidRDefault="008C2535" w:rsidP="00EC3401">
                  <w:pPr>
                    <w:spacing w:line="240" w:lineRule="auto"/>
                    <w:jc w:val="center"/>
                    <w:rPr>
                      <w:rFonts w:ascii="Calibri Light" w:eastAsia="Times New Roman" w:hAnsi="Calibri Light" w:cs="Calibri Light"/>
                      <w:b/>
                      <w:bCs/>
                      <w:lang w:eastAsia="es-ES"/>
                    </w:rPr>
                  </w:pPr>
                  <w:r>
                    <w:rPr>
                      <w:rFonts w:ascii="Calibri Light" w:eastAsia="Times New Roman" w:hAnsi="Calibri Light" w:cs="Calibri Light"/>
                      <w:b/>
                      <w:bCs/>
                      <w:lang w:eastAsia="es-ES"/>
                    </w:rPr>
                    <w:t>CARACTERÍSTICAS DEL SERVICIO REQUERIDO</w:t>
                  </w:r>
                </w:p>
              </w:tc>
            </w:tr>
            <w:tr w:rsidR="008C2535" w:rsidRPr="00A75E06" w14:paraId="0B36599B" w14:textId="77777777" w:rsidTr="0092592E">
              <w:trPr>
                <w:trHeight w:val="631"/>
              </w:trPr>
              <w:tc>
                <w:tcPr>
                  <w:tcW w:w="310" w:type="pct"/>
                  <w:shd w:val="clear" w:color="auto" w:fill="auto"/>
                  <w:vAlign w:val="center"/>
                  <w:hideMark/>
                </w:tcPr>
                <w:p w14:paraId="6329E99C" w14:textId="77777777" w:rsidR="008C2535" w:rsidRPr="002235B5" w:rsidRDefault="008C2535" w:rsidP="00EC3401">
                  <w:pPr>
                    <w:spacing w:line="240" w:lineRule="auto"/>
                    <w:jc w:val="center"/>
                    <w:rPr>
                      <w:rFonts w:ascii="Calibri Light" w:eastAsia="Times New Roman" w:hAnsi="Calibri Light" w:cs="Calibri Light"/>
                      <w:iCs/>
                      <w:lang w:eastAsia="es-ES"/>
                    </w:rPr>
                  </w:pPr>
                  <w:r w:rsidRPr="002235B5">
                    <w:rPr>
                      <w:rFonts w:ascii="Calibri Light" w:eastAsia="Times New Roman" w:hAnsi="Calibri Light" w:cs="Calibri Light"/>
                      <w:iCs/>
                      <w:lang w:eastAsia="es-ES"/>
                    </w:rPr>
                    <w:t>1</w:t>
                  </w:r>
                </w:p>
              </w:tc>
              <w:tc>
                <w:tcPr>
                  <w:tcW w:w="904" w:type="pct"/>
                  <w:shd w:val="clear" w:color="auto" w:fill="auto"/>
                  <w:vAlign w:val="center"/>
                  <w:hideMark/>
                </w:tcPr>
                <w:p w14:paraId="59F3F05C" w14:textId="77777777" w:rsidR="008C2535" w:rsidRPr="002235B5" w:rsidRDefault="008C2535" w:rsidP="00EC3401">
                  <w:pPr>
                    <w:spacing w:line="240" w:lineRule="auto"/>
                    <w:rPr>
                      <w:rFonts w:ascii="Calibri Light" w:eastAsia="Times New Roman" w:hAnsi="Calibri Light" w:cs="Calibri Light"/>
                      <w:iCs/>
                      <w:lang w:eastAsia="es-ES"/>
                    </w:rPr>
                  </w:pPr>
                  <w:r w:rsidRPr="002235B5">
                    <w:rPr>
                      <w:rFonts w:ascii="Calibri Light" w:eastAsia="Times New Roman" w:hAnsi="Calibri Light" w:cs="Calibri Light"/>
                      <w:iCs/>
                      <w:lang w:eastAsia="es-ES"/>
                    </w:rPr>
                    <w:t xml:space="preserve">Consulta </w:t>
                  </w:r>
                  <w:r>
                    <w:rPr>
                      <w:rFonts w:ascii="Calibri Light" w:eastAsia="Times New Roman" w:hAnsi="Calibri Light" w:cs="Calibri Light"/>
                      <w:iCs/>
                      <w:lang w:eastAsia="es-ES"/>
                    </w:rPr>
                    <w:t>Canal Servicio Web</w:t>
                  </w:r>
                </w:p>
              </w:tc>
              <w:tc>
                <w:tcPr>
                  <w:tcW w:w="638" w:type="pct"/>
                  <w:shd w:val="clear" w:color="auto" w:fill="auto"/>
                  <w:vAlign w:val="center"/>
                  <w:hideMark/>
                </w:tcPr>
                <w:p w14:paraId="7E58DD26" w14:textId="77777777" w:rsidR="008C2535" w:rsidRPr="002235B5" w:rsidRDefault="008C2535" w:rsidP="00EC3401">
                  <w:pPr>
                    <w:spacing w:line="240" w:lineRule="auto"/>
                    <w:jc w:val="right"/>
                    <w:rPr>
                      <w:rFonts w:ascii="Calibri Light" w:eastAsia="Times New Roman" w:hAnsi="Calibri Light" w:cs="Calibri Light"/>
                      <w:iCs/>
                      <w:lang w:eastAsia="es-ES"/>
                    </w:rPr>
                  </w:pPr>
                  <w:r w:rsidRPr="002235B5">
                    <w:rPr>
                      <w:rFonts w:ascii="Calibri Light" w:eastAsia="Times New Roman" w:hAnsi="Calibri Light" w:cs="Calibri Light"/>
                      <w:iCs/>
                      <w:lang w:eastAsia="es-ES"/>
                    </w:rPr>
                    <w:t>1.074.990</w:t>
                  </w:r>
                </w:p>
              </w:tc>
              <w:tc>
                <w:tcPr>
                  <w:tcW w:w="3149" w:type="pct"/>
                  <w:vMerge w:val="restart"/>
                </w:tcPr>
                <w:p w14:paraId="3228F1F1" w14:textId="77777777" w:rsidR="008C2535" w:rsidRPr="0003212E" w:rsidRDefault="008C2535" w:rsidP="00EC3401">
                  <w:pPr>
                    <w:suppressAutoHyphens/>
                    <w:spacing w:line="240" w:lineRule="auto"/>
                    <w:jc w:val="both"/>
                    <w:rPr>
                      <w:rFonts w:ascii="Calibri Light" w:hAnsi="Calibri Light" w:cs="Calibri Light"/>
                    </w:rPr>
                  </w:pPr>
                  <w:r w:rsidRPr="0003212E">
                    <w:rPr>
                      <w:rFonts w:ascii="Calibri Light" w:hAnsi="Calibri Light" w:cs="Calibri Light"/>
                    </w:rPr>
                    <w:t>El/la contratista deberá poseer la información del comportamiento crediticio a nivel nacional de los asegurados al IESS, tanto de manera actualizada como histórica, de las siguientes fuentes de información:</w:t>
                  </w:r>
                </w:p>
                <w:p w14:paraId="2A8DCE6B" w14:textId="77777777" w:rsidR="008C2535" w:rsidRPr="0003212E" w:rsidRDefault="008C2535" w:rsidP="00EC3401">
                  <w:pPr>
                    <w:suppressAutoHyphens/>
                    <w:spacing w:line="240" w:lineRule="auto"/>
                    <w:jc w:val="both"/>
                    <w:rPr>
                      <w:rFonts w:ascii="Calibri Light" w:hAnsi="Calibri Light" w:cs="Calibri Light"/>
                      <w:b/>
                    </w:rPr>
                  </w:pPr>
                  <w:r w:rsidRPr="0003212E">
                    <w:rPr>
                      <w:rFonts w:ascii="Calibri Light" w:hAnsi="Calibri Light" w:cs="Calibri Light"/>
                      <w:b/>
                    </w:rPr>
                    <w:t>Sistema financiero:</w:t>
                  </w:r>
                </w:p>
                <w:p w14:paraId="0699DE17" w14:textId="77777777" w:rsidR="008C2535" w:rsidRPr="0003212E" w:rsidRDefault="008C2535" w:rsidP="00EC3401">
                  <w:pPr>
                    <w:suppressAutoHyphens/>
                    <w:spacing w:line="240" w:lineRule="auto"/>
                    <w:jc w:val="both"/>
                    <w:rPr>
                      <w:rFonts w:ascii="Calibri Light" w:hAnsi="Calibri Light" w:cs="Calibri Light"/>
                    </w:rPr>
                  </w:pPr>
                  <w:r w:rsidRPr="0003212E">
                    <w:rPr>
                      <w:rFonts w:ascii="Calibri Light" w:hAnsi="Calibri Light" w:cs="Calibri Light"/>
                    </w:rPr>
                    <w:t>Incluye la información actual e histórica de todas las instituciones financieras que son reguladas por la Superintendencia de Bancos del Ecuador.</w:t>
                  </w:r>
                </w:p>
                <w:p w14:paraId="41CCDE91" w14:textId="77777777" w:rsidR="008C2535" w:rsidRPr="0003212E" w:rsidRDefault="008C2535" w:rsidP="00EC3401">
                  <w:pPr>
                    <w:suppressAutoHyphens/>
                    <w:spacing w:line="240" w:lineRule="auto"/>
                    <w:jc w:val="both"/>
                    <w:rPr>
                      <w:rFonts w:ascii="Calibri Light" w:hAnsi="Calibri Light" w:cs="Calibri Light"/>
                    </w:rPr>
                  </w:pPr>
                  <w:r w:rsidRPr="0003212E">
                    <w:rPr>
                      <w:rFonts w:ascii="Calibri Light" w:hAnsi="Calibri Light" w:cs="Calibri Light"/>
                    </w:rPr>
                    <w:t>Adicionalmente, la información de las instituciones financieras que actualmente se encuentran reguladas por la Superintendencia de Economía Popular y Solidaria - SEPS.</w:t>
                  </w:r>
                </w:p>
                <w:p w14:paraId="21830CFE" w14:textId="77777777" w:rsidR="008C2535" w:rsidRPr="0003212E" w:rsidRDefault="008C2535" w:rsidP="00EC3401">
                  <w:pPr>
                    <w:suppressAutoHyphens/>
                    <w:spacing w:line="240" w:lineRule="auto"/>
                    <w:jc w:val="both"/>
                    <w:rPr>
                      <w:rFonts w:ascii="Calibri Light" w:hAnsi="Calibri Light" w:cs="Calibri Light"/>
                      <w:b/>
                    </w:rPr>
                  </w:pPr>
                  <w:r w:rsidRPr="0003212E">
                    <w:rPr>
                      <w:rFonts w:ascii="Calibri Light" w:hAnsi="Calibri Light" w:cs="Calibri Light"/>
                      <w:b/>
                    </w:rPr>
                    <w:t>Sistema comercial:</w:t>
                  </w:r>
                </w:p>
                <w:p w14:paraId="0D57ABDE" w14:textId="77777777" w:rsidR="008C2535" w:rsidRPr="0003212E" w:rsidRDefault="008C2535" w:rsidP="00EC3401">
                  <w:pPr>
                    <w:suppressAutoHyphens/>
                    <w:spacing w:line="240" w:lineRule="auto"/>
                    <w:jc w:val="both"/>
                    <w:rPr>
                      <w:rFonts w:ascii="Calibri Light" w:hAnsi="Calibri Light" w:cs="Calibri Light"/>
                    </w:rPr>
                  </w:pPr>
                  <w:r w:rsidRPr="0003212E">
                    <w:rPr>
                      <w:rFonts w:ascii="Calibri Light" w:hAnsi="Calibri Light" w:cs="Calibri Light"/>
                    </w:rPr>
                    <w:t xml:space="preserve">Información crediticia de empresas que ofrecen servicios o productos en el mercado ecuatoriano, incluyendo empresas de telecomunicaciones, casas comerciales, entre otras. </w:t>
                  </w:r>
                </w:p>
                <w:p w14:paraId="177AA359" w14:textId="77777777" w:rsidR="008C2535" w:rsidRPr="0003212E" w:rsidRDefault="008C2535" w:rsidP="00EC3401">
                  <w:pPr>
                    <w:suppressAutoHyphens/>
                    <w:spacing w:line="240" w:lineRule="auto"/>
                    <w:jc w:val="both"/>
                    <w:rPr>
                      <w:rFonts w:ascii="Calibri Light" w:hAnsi="Calibri Light" w:cs="Calibri Light"/>
                    </w:rPr>
                  </w:pPr>
                  <w:r w:rsidRPr="0003212E">
                    <w:rPr>
                      <w:rFonts w:ascii="Calibri Light" w:hAnsi="Calibri Light" w:cs="Calibri Light"/>
                    </w:rPr>
                    <w:lastRenderedPageBreak/>
                    <w:t>El/la contratista deberá poseer la información del comportamiento crediticio a nivel nacional de los asegurados al IESS, tanto de manera actualizada como histórica.</w:t>
                  </w:r>
                </w:p>
                <w:p w14:paraId="6AF67012" w14:textId="77777777" w:rsidR="008C2535" w:rsidRPr="00464DFD" w:rsidRDefault="008C2535" w:rsidP="00EC3401">
                  <w:pPr>
                    <w:spacing w:line="240" w:lineRule="auto"/>
                    <w:jc w:val="both"/>
                    <w:rPr>
                      <w:rFonts w:ascii="Calibri Light" w:hAnsi="Calibri Light" w:cs="Calibri Light"/>
                      <w:sz w:val="18"/>
                      <w:szCs w:val="18"/>
                    </w:rPr>
                  </w:pPr>
                  <w:r w:rsidRPr="0003212E">
                    <w:rPr>
                      <w:rFonts w:ascii="Calibri Light" w:hAnsi="Calibri Light" w:cs="Calibri Light"/>
                    </w:rPr>
                    <w:t>La información que provea el/la contratista debe ser actualizada a la fecha de corte más próxima del mes en curso; y hasta 45 días anteriores a la fecha de evaluación del sujeto de crédito. Información que podrá ser verificada en base a pruebas efectuada</w:t>
                  </w:r>
                  <w:r>
                    <w:rPr>
                      <w:rFonts w:ascii="Calibri Light" w:hAnsi="Calibri Light" w:cs="Calibri Light"/>
                    </w:rPr>
                    <w:t>s.</w:t>
                  </w:r>
                </w:p>
              </w:tc>
            </w:tr>
            <w:tr w:rsidR="008C2535" w:rsidRPr="00A75E06" w14:paraId="1041DBB1" w14:textId="77777777" w:rsidTr="0092592E">
              <w:trPr>
                <w:trHeight w:val="20"/>
              </w:trPr>
              <w:tc>
                <w:tcPr>
                  <w:tcW w:w="310" w:type="pct"/>
                  <w:shd w:val="clear" w:color="auto" w:fill="auto"/>
                  <w:vAlign w:val="center"/>
                  <w:hideMark/>
                </w:tcPr>
                <w:p w14:paraId="3F18348C" w14:textId="77777777" w:rsidR="008C2535" w:rsidRPr="002235B5" w:rsidRDefault="008C2535" w:rsidP="00EC3401">
                  <w:pPr>
                    <w:spacing w:line="240" w:lineRule="auto"/>
                    <w:jc w:val="center"/>
                    <w:rPr>
                      <w:rFonts w:ascii="Calibri Light" w:eastAsia="Times New Roman" w:hAnsi="Calibri Light" w:cs="Calibri Light"/>
                      <w:iCs/>
                      <w:lang w:eastAsia="es-ES"/>
                    </w:rPr>
                  </w:pPr>
                  <w:r w:rsidRPr="002235B5">
                    <w:rPr>
                      <w:rFonts w:ascii="Calibri Light" w:eastAsia="Times New Roman" w:hAnsi="Calibri Light" w:cs="Calibri Light"/>
                      <w:iCs/>
                      <w:lang w:eastAsia="es-ES"/>
                    </w:rPr>
                    <w:t>2</w:t>
                  </w:r>
                </w:p>
              </w:tc>
              <w:tc>
                <w:tcPr>
                  <w:tcW w:w="904" w:type="pct"/>
                  <w:shd w:val="clear" w:color="auto" w:fill="auto"/>
                  <w:vAlign w:val="center"/>
                  <w:hideMark/>
                </w:tcPr>
                <w:p w14:paraId="1EA4C344" w14:textId="77777777" w:rsidR="008C2535" w:rsidRPr="002235B5" w:rsidRDefault="008C2535" w:rsidP="00EC3401">
                  <w:pPr>
                    <w:spacing w:line="240" w:lineRule="auto"/>
                    <w:rPr>
                      <w:rFonts w:ascii="Calibri Light" w:eastAsia="Times New Roman" w:hAnsi="Calibri Light" w:cs="Calibri Light"/>
                      <w:iCs/>
                      <w:lang w:eastAsia="es-ES"/>
                    </w:rPr>
                  </w:pPr>
                  <w:r w:rsidRPr="002235B5">
                    <w:rPr>
                      <w:rFonts w:ascii="Calibri Light" w:eastAsia="Times New Roman" w:hAnsi="Calibri Light" w:cs="Calibri Light"/>
                      <w:iCs/>
                      <w:lang w:eastAsia="es-ES"/>
                    </w:rPr>
                    <w:t xml:space="preserve">Consultas </w:t>
                  </w:r>
                  <w:r>
                    <w:rPr>
                      <w:rFonts w:ascii="Calibri Light" w:eastAsia="Times New Roman" w:hAnsi="Calibri Light" w:cs="Calibri Light"/>
                      <w:iCs/>
                      <w:lang w:eastAsia="es-ES"/>
                    </w:rPr>
                    <w:t xml:space="preserve">Canal </w:t>
                  </w:r>
                  <w:r w:rsidRPr="002235B5">
                    <w:rPr>
                      <w:rFonts w:ascii="Calibri Light" w:eastAsia="Times New Roman" w:hAnsi="Calibri Light" w:cs="Calibri Light"/>
                      <w:iCs/>
                      <w:lang w:eastAsia="es-ES"/>
                    </w:rPr>
                    <w:t>Web</w:t>
                  </w:r>
                </w:p>
              </w:tc>
              <w:tc>
                <w:tcPr>
                  <w:tcW w:w="638" w:type="pct"/>
                  <w:shd w:val="clear" w:color="auto" w:fill="auto"/>
                  <w:vAlign w:val="center"/>
                  <w:hideMark/>
                </w:tcPr>
                <w:p w14:paraId="31E3CA77" w14:textId="77777777" w:rsidR="008C2535" w:rsidRPr="002235B5" w:rsidRDefault="008C2535" w:rsidP="00EC3401">
                  <w:pPr>
                    <w:spacing w:line="240" w:lineRule="auto"/>
                    <w:jc w:val="right"/>
                    <w:rPr>
                      <w:rFonts w:ascii="Calibri Light" w:eastAsia="Times New Roman" w:hAnsi="Calibri Light" w:cs="Calibri Light"/>
                      <w:iCs/>
                      <w:lang w:eastAsia="es-ES"/>
                    </w:rPr>
                  </w:pPr>
                  <w:r w:rsidRPr="002235B5">
                    <w:rPr>
                      <w:rFonts w:ascii="Calibri Light" w:eastAsia="Times New Roman" w:hAnsi="Calibri Light" w:cs="Calibri Light"/>
                      <w:iCs/>
                      <w:lang w:eastAsia="es-ES"/>
                    </w:rPr>
                    <w:t>5.580</w:t>
                  </w:r>
                </w:p>
              </w:tc>
              <w:tc>
                <w:tcPr>
                  <w:tcW w:w="3149" w:type="pct"/>
                  <w:vMerge/>
                </w:tcPr>
                <w:p w14:paraId="0ADB0B01" w14:textId="77777777" w:rsidR="008C2535" w:rsidRPr="002235B5" w:rsidRDefault="008C2535" w:rsidP="00EC3401">
                  <w:pPr>
                    <w:spacing w:line="240" w:lineRule="auto"/>
                    <w:jc w:val="center"/>
                    <w:rPr>
                      <w:rFonts w:ascii="Calibri Light" w:eastAsia="Times New Roman" w:hAnsi="Calibri Light" w:cs="Calibri Light"/>
                      <w:iCs/>
                      <w:lang w:eastAsia="es-ES"/>
                    </w:rPr>
                  </w:pPr>
                </w:p>
              </w:tc>
            </w:tr>
            <w:tr w:rsidR="008C2535" w:rsidRPr="00A75E06" w14:paraId="7DDF867D" w14:textId="77777777" w:rsidTr="0092592E">
              <w:trPr>
                <w:trHeight w:val="20"/>
              </w:trPr>
              <w:tc>
                <w:tcPr>
                  <w:tcW w:w="310" w:type="pct"/>
                  <w:shd w:val="clear" w:color="auto" w:fill="auto"/>
                  <w:vAlign w:val="center"/>
                  <w:hideMark/>
                </w:tcPr>
                <w:p w14:paraId="4995BCDD" w14:textId="77777777" w:rsidR="008C2535" w:rsidRPr="002235B5" w:rsidRDefault="008C2535" w:rsidP="00EC3401">
                  <w:pPr>
                    <w:spacing w:line="240" w:lineRule="auto"/>
                    <w:jc w:val="center"/>
                    <w:rPr>
                      <w:rFonts w:ascii="Calibri Light" w:eastAsia="Times New Roman" w:hAnsi="Calibri Light" w:cs="Calibri Light"/>
                      <w:iCs/>
                      <w:lang w:eastAsia="es-ES"/>
                    </w:rPr>
                  </w:pPr>
                  <w:r w:rsidRPr="002235B5">
                    <w:rPr>
                      <w:rFonts w:ascii="Calibri Light" w:eastAsia="Times New Roman" w:hAnsi="Calibri Light" w:cs="Calibri Light"/>
                      <w:iCs/>
                      <w:lang w:eastAsia="es-ES"/>
                    </w:rPr>
                    <w:t>3</w:t>
                  </w:r>
                </w:p>
              </w:tc>
              <w:tc>
                <w:tcPr>
                  <w:tcW w:w="904" w:type="pct"/>
                  <w:shd w:val="clear" w:color="auto" w:fill="auto"/>
                  <w:vAlign w:val="center"/>
                  <w:hideMark/>
                </w:tcPr>
                <w:p w14:paraId="107B4088" w14:textId="77777777" w:rsidR="008C2535" w:rsidRPr="002235B5" w:rsidRDefault="008C2535" w:rsidP="00EC3401">
                  <w:pPr>
                    <w:spacing w:line="240" w:lineRule="auto"/>
                    <w:rPr>
                      <w:rFonts w:ascii="Calibri Light" w:eastAsia="Times New Roman" w:hAnsi="Calibri Light" w:cs="Calibri Light"/>
                      <w:iCs/>
                      <w:lang w:eastAsia="es-ES"/>
                    </w:rPr>
                  </w:pPr>
                  <w:r w:rsidRPr="002235B5">
                    <w:rPr>
                      <w:rFonts w:ascii="Calibri Light" w:eastAsia="Times New Roman" w:hAnsi="Calibri Light" w:cs="Calibri Light"/>
                      <w:iCs/>
                      <w:lang w:eastAsia="es-ES"/>
                    </w:rPr>
                    <w:t>Consultas Batch</w:t>
                  </w:r>
                </w:p>
              </w:tc>
              <w:tc>
                <w:tcPr>
                  <w:tcW w:w="638" w:type="pct"/>
                  <w:shd w:val="clear" w:color="auto" w:fill="auto"/>
                  <w:vAlign w:val="center"/>
                  <w:hideMark/>
                </w:tcPr>
                <w:p w14:paraId="63675781" w14:textId="77777777" w:rsidR="008C2535" w:rsidRPr="002235B5" w:rsidRDefault="008C2535" w:rsidP="00EC3401">
                  <w:pPr>
                    <w:spacing w:line="240" w:lineRule="auto"/>
                    <w:jc w:val="right"/>
                    <w:rPr>
                      <w:rFonts w:ascii="Calibri Light" w:eastAsia="Times New Roman" w:hAnsi="Calibri Light" w:cs="Calibri Light"/>
                      <w:iCs/>
                      <w:lang w:eastAsia="es-ES"/>
                    </w:rPr>
                  </w:pPr>
                  <w:r w:rsidRPr="002235B5">
                    <w:rPr>
                      <w:rFonts w:ascii="Calibri Light" w:eastAsia="Times New Roman" w:hAnsi="Calibri Light" w:cs="Calibri Light"/>
                      <w:iCs/>
                      <w:lang w:eastAsia="es-ES"/>
                    </w:rPr>
                    <w:t>1.820.000</w:t>
                  </w:r>
                </w:p>
              </w:tc>
              <w:tc>
                <w:tcPr>
                  <w:tcW w:w="3149" w:type="pct"/>
                  <w:vMerge/>
                </w:tcPr>
                <w:p w14:paraId="0E94CF40" w14:textId="77777777" w:rsidR="008C2535" w:rsidRPr="002235B5" w:rsidRDefault="008C2535" w:rsidP="00EC3401">
                  <w:pPr>
                    <w:spacing w:line="240" w:lineRule="auto"/>
                    <w:jc w:val="center"/>
                    <w:rPr>
                      <w:rFonts w:ascii="Calibri Light" w:eastAsia="Times New Roman" w:hAnsi="Calibri Light" w:cs="Calibri Light"/>
                      <w:iCs/>
                      <w:lang w:eastAsia="es-ES"/>
                    </w:rPr>
                  </w:pPr>
                </w:p>
              </w:tc>
            </w:tr>
            <w:tr w:rsidR="008C2535" w:rsidRPr="00A75E06" w14:paraId="517F1775" w14:textId="77777777" w:rsidTr="0092592E">
              <w:trPr>
                <w:trHeight w:val="20"/>
              </w:trPr>
              <w:tc>
                <w:tcPr>
                  <w:tcW w:w="310" w:type="pct"/>
                  <w:shd w:val="clear" w:color="auto" w:fill="auto"/>
                  <w:vAlign w:val="center"/>
                  <w:hideMark/>
                </w:tcPr>
                <w:p w14:paraId="03376B1D" w14:textId="77777777" w:rsidR="008C2535" w:rsidRPr="002235B5" w:rsidRDefault="008C2535" w:rsidP="00EC3401">
                  <w:pPr>
                    <w:spacing w:line="240" w:lineRule="auto"/>
                    <w:jc w:val="center"/>
                    <w:rPr>
                      <w:rFonts w:ascii="Calibri Light" w:eastAsia="Times New Roman" w:hAnsi="Calibri Light" w:cs="Calibri Light"/>
                      <w:iCs/>
                      <w:lang w:eastAsia="es-ES"/>
                    </w:rPr>
                  </w:pPr>
                  <w:r w:rsidRPr="002235B5">
                    <w:rPr>
                      <w:rFonts w:ascii="Calibri Light" w:eastAsia="Times New Roman" w:hAnsi="Calibri Light" w:cs="Calibri Light"/>
                      <w:iCs/>
                      <w:lang w:eastAsia="es-ES"/>
                    </w:rPr>
                    <w:t>4</w:t>
                  </w:r>
                </w:p>
              </w:tc>
              <w:tc>
                <w:tcPr>
                  <w:tcW w:w="904" w:type="pct"/>
                  <w:shd w:val="clear" w:color="auto" w:fill="auto"/>
                  <w:vAlign w:val="center"/>
                  <w:hideMark/>
                </w:tcPr>
                <w:p w14:paraId="0014FB33" w14:textId="77777777" w:rsidR="008C2535" w:rsidRPr="002235B5" w:rsidRDefault="008C2535" w:rsidP="00EC3401">
                  <w:pPr>
                    <w:spacing w:line="240" w:lineRule="auto"/>
                    <w:rPr>
                      <w:rFonts w:ascii="Calibri Light" w:eastAsia="Times New Roman" w:hAnsi="Calibri Light" w:cs="Calibri Light"/>
                      <w:iCs/>
                      <w:lang w:eastAsia="es-ES"/>
                    </w:rPr>
                  </w:pPr>
                  <w:r>
                    <w:rPr>
                      <w:rFonts w:ascii="Calibri Light" w:eastAsia="Times New Roman" w:hAnsi="Calibri Light" w:cs="Calibri Light"/>
                      <w:iCs/>
                      <w:lang w:eastAsia="es-ES"/>
                    </w:rPr>
                    <w:t>Backt</w:t>
                  </w:r>
                  <w:r w:rsidRPr="002235B5">
                    <w:rPr>
                      <w:rFonts w:ascii="Calibri Light" w:eastAsia="Times New Roman" w:hAnsi="Calibri Light" w:cs="Calibri Light"/>
                      <w:iCs/>
                      <w:lang w:eastAsia="es-ES"/>
                    </w:rPr>
                    <w:t>esting</w:t>
                  </w:r>
                </w:p>
              </w:tc>
              <w:tc>
                <w:tcPr>
                  <w:tcW w:w="638" w:type="pct"/>
                  <w:shd w:val="clear" w:color="auto" w:fill="auto"/>
                  <w:vAlign w:val="center"/>
                  <w:hideMark/>
                </w:tcPr>
                <w:p w14:paraId="3FF587D4" w14:textId="77777777" w:rsidR="008C2535" w:rsidRPr="002235B5" w:rsidRDefault="008C2535" w:rsidP="00EC3401">
                  <w:pPr>
                    <w:spacing w:line="240" w:lineRule="auto"/>
                    <w:jc w:val="right"/>
                    <w:rPr>
                      <w:rFonts w:ascii="Calibri Light" w:eastAsia="Times New Roman" w:hAnsi="Calibri Light" w:cs="Calibri Light"/>
                      <w:iCs/>
                      <w:lang w:eastAsia="es-ES"/>
                    </w:rPr>
                  </w:pPr>
                  <w:r w:rsidRPr="002235B5">
                    <w:rPr>
                      <w:rFonts w:ascii="Calibri Light" w:eastAsia="Times New Roman" w:hAnsi="Calibri Light" w:cs="Calibri Light"/>
                      <w:iCs/>
                      <w:lang w:eastAsia="es-ES"/>
                    </w:rPr>
                    <w:t>1</w:t>
                  </w:r>
                </w:p>
              </w:tc>
              <w:tc>
                <w:tcPr>
                  <w:tcW w:w="3149" w:type="pct"/>
                  <w:vMerge/>
                </w:tcPr>
                <w:p w14:paraId="4968B89C" w14:textId="77777777" w:rsidR="008C2535" w:rsidRPr="002235B5" w:rsidRDefault="008C2535" w:rsidP="00EC3401">
                  <w:pPr>
                    <w:spacing w:line="240" w:lineRule="auto"/>
                    <w:jc w:val="center"/>
                    <w:rPr>
                      <w:rFonts w:ascii="Calibri Light" w:eastAsia="Times New Roman" w:hAnsi="Calibri Light" w:cs="Calibri Light"/>
                      <w:iCs/>
                      <w:lang w:eastAsia="es-ES"/>
                    </w:rPr>
                  </w:pPr>
                </w:p>
              </w:tc>
            </w:tr>
          </w:tbl>
          <w:p w14:paraId="70291983" w14:textId="77777777" w:rsidR="008C2535" w:rsidRPr="00B26D48" w:rsidRDefault="008C2535" w:rsidP="00EC3401">
            <w:pPr>
              <w:spacing w:line="240" w:lineRule="auto"/>
              <w:jc w:val="both"/>
              <w:rPr>
                <w:rFonts w:ascii="Calibri Light" w:hAnsi="Calibri Light" w:cs="Calibri Light"/>
              </w:rPr>
            </w:pPr>
            <w:r w:rsidRPr="00A75E06">
              <w:rPr>
                <w:rFonts w:ascii="Calibri Light" w:hAnsi="Calibri Light" w:cs="Calibri Light"/>
              </w:rPr>
              <w:lastRenderedPageBreak/>
              <w:t xml:space="preserve">La </w:t>
            </w:r>
            <w:r w:rsidRPr="00B26D48">
              <w:rPr>
                <w:rFonts w:ascii="Calibri Light" w:hAnsi="Calibri Light" w:cs="Calibri Light"/>
              </w:rPr>
              <w:t xml:space="preserve">información generada por </w:t>
            </w:r>
            <w:r>
              <w:rPr>
                <w:rFonts w:ascii="Calibri Light" w:hAnsi="Calibri Light" w:cs="Calibri Light"/>
              </w:rPr>
              <w:t>el/la contratista, deberá</w:t>
            </w:r>
            <w:r w:rsidRPr="00B26D48">
              <w:rPr>
                <w:rFonts w:ascii="Calibri Light" w:hAnsi="Calibri Light" w:cs="Calibri Light"/>
              </w:rPr>
              <w:t xml:space="preserve"> ser entregada por </w:t>
            </w:r>
            <w:r>
              <w:rPr>
                <w:rFonts w:ascii="Calibri Light" w:hAnsi="Calibri Light" w:cs="Calibri Light"/>
              </w:rPr>
              <w:t>los siguientes</w:t>
            </w:r>
            <w:r w:rsidRPr="00B26D48">
              <w:rPr>
                <w:rFonts w:ascii="Calibri Light" w:hAnsi="Calibri Light" w:cs="Calibri Light"/>
              </w:rPr>
              <w:t xml:space="preserve"> canales:</w:t>
            </w:r>
          </w:p>
          <w:p w14:paraId="58DCA726" w14:textId="77777777" w:rsidR="008C2535" w:rsidRPr="00572ECA" w:rsidRDefault="008C2535" w:rsidP="00EC3401">
            <w:pPr>
              <w:pStyle w:val="Prrafodelista"/>
              <w:numPr>
                <w:ilvl w:val="0"/>
                <w:numId w:val="20"/>
              </w:numPr>
              <w:spacing w:after="0" w:line="240" w:lineRule="auto"/>
              <w:rPr>
                <w:rFonts w:ascii="Calibri Light" w:hAnsi="Calibri Light" w:cs="Calibri Light"/>
                <w:b/>
              </w:rPr>
            </w:pPr>
            <w:r>
              <w:rPr>
                <w:rFonts w:ascii="Calibri Light" w:hAnsi="Calibri Light" w:cs="Calibri Light"/>
                <w:b/>
              </w:rPr>
              <w:t>Consulta Canal Servicio Web</w:t>
            </w:r>
            <w:r w:rsidRPr="00572ECA">
              <w:rPr>
                <w:rFonts w:ascii="Calibri Light" w:hAnsi="Calibri Light" w:cs="Calibri Light"/>
                <w:b/>
              </w:rPr>
              <w:t>:</w:t>
            </w:r>
          </w:p>
          <w:p w14:paraId="7A3E84E2" w14:textId="77777777" w:rsidR="008C2535" w:rsidRPr="00A75E06" w:rsidRDefault="008C2535" w:rsidP="00EC3401">
            <w:pPr>
              <w:spacing w:line="240" w:lineRule="auto"/>
              <w:jc w:val="both"/>
              <w:rPr>
                <w:rFonts w:ascii="Calibri Light" w:hAnsi="Calibri Light" w:cs="Calibri Light"/>
              </w:rPr>
            </w:pPr>
            <w:r w:rsidRPr="00A75E06">
              <w:rPr>
                <w:rFonts w:ascii="Calibri Light" w:hAnsi="Calibri Light" w:cs="Calibri Light"/>
              </w:rPr>
              <w:t xml:space="preserve">Proyección de servicios a través de </w:t>
            </w:r>
            <w:r>
              <w:rPr>
                <w:rFonts w:ascii="Calibri Light" w:hAnsi="Calibri Light" w:cs="Calibri Light"/>
              </w:rPr>
              <w:t xml:space="preserve">Consultas canal </w:t>
            </w:r>
            <w:r w:rsidRPr="00A75E06">
              <w:rPr>
                <w:rFonts w:ascii="Calibri Light" w:hAnsi="Calibri Light" w:cs="Calibri Light"/>
              </w:rPr>
              <w:t>Serv</w:t>
            </w:r>
            <w:r>
              <w:rPr>
                <w:rFonts w:ascii="Calibri Light" w:hAnsi="Calibri Light" w:cs="Calibri Light"/>
              </w:rPr>
              <w:t>icio</w:t>
            </w:r>
            <w:r w:rsidRPr="00A75E06">
              <w:rPr>
                <w:rFonts w:ascii="Calibri Light" w:hAnsi="Calibri Light" w:cs="Calibri Light"/>
              </w:rPr>
              <w:t xml:space="preserve"> Web:</w:t>
            </w:r>
          </w:p>
          <w:tbl>
            <w:tblPr>
              <w:tblW w:w="5000" w:type="pct"/>
              <w:jc w:val="center"/>
              <w:tblCellMar>
                <w:left w:w="70" w:type="dxa"/>
                <w:right w:w="70" w:type="dxa"/>
              </w:tblCellMar>
              <w:tblLook w:val="04A0" w:firstRow="1" w:lastRow="0" w:firstColumn="1" w:lastColumn="0" w:noHBand="0" w:noVBand="1"/>
            </w:tblPr>
            <w:tblGrid>
              <w:gridCol w:w="1205"/>
              <w:gridCol w:w="3665"/>
              <w:gridCol w:w="1785"/>
              <w:gridCol w:w="1299"/>
              <w:gridCol w:w="741"/>
              <w:gridCol w:w="1305"/>
            </w:tblGrid>
            <w:tr w:rsidR="008C2535" w:rsidRPr="00A75E06" w14:paraId="31DE926A" w14:textId="77777777" w:rsidTr="008C2535">
              <w:trPr>
                <w:trHeight w:val="1272"/>
                <w:jc w:val="center"/>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2E7D"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CONSULTAS</w:t>
                  </w:r>
                </w:p>
              </w:tc>
              <w:tc>
                <w:tcPr>
                  <w:tcW w:w="1833" w:type="pct"/>
                  <w:tcBorders>
                    <w:top w:val="single" w:sz="4" w:space="0" w:color="auto"/>
                    <w:left w:val="nil"/>
                    <w:bottom w:val="single" w:sz="4" w:space="0" w:color="auto"/>
                    <w:right w:val="single" w:sz="4" w:space="0" w:color="auto"/>
                  </w:tcBorders>
                  <w:shd w:val="clear" w:color="auto" w:fill="auto"/>
                  <w:noWrap/>
                  <w:vAlign w:val="center"/>
                  <w:hideMark/>
                </w:tcPr>
                <w:p w14:paraId="1B241B13"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 xml:space="preserve">ÁREA RESPONSABLE DEL COMPONENTE </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532F5B14"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USUARIOS CONSULTANTES</w:t>
                  </w:r>
                </w:p>
              </w:tc>
              <w:tc>
                <w:tcPr>
                  <w:tcW w:w="650" w:type="pct"/>
                  <w:tcBorders>
                    <w:top w:val="single" w:sz="4" w:space="0" w:color="auto"/>
                    <w:left w:val="nil"/>
                    <w:bottom w:val="single" w:sz="4" w:space="0" w:color="auto"/>
                    <w:right w:val="single" w:sz="4" w:space="0" w:color="auto"/>
                  </w:tcBorders>
                  <w:vAlign w:val="center"/>
                </w:tcPr>
                <w:p w14:paraId="5AC5EA6D"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PROYECCIÓN MENSUAL</w:t>
                  </w:r>
                </w:p>
              </w:tc>
              <w:tc>
                <w:tcPr>
                  <w:tcW w:w="371" w:type="pct"/>
                  <w:tcBorders>
                    <w:top w:val="single" w:sz="4" w:space="0" w:color="auto"/>
                    <w:left w:val="single" w:sz="4" w:space="0" w:color="auto"/>
                    <w:bottom w:val="single" w:sz="4" w:space="0" w:color="auto"/>
                    <w:right w:val="single" w:sz="4" w:space="0" w:color="auto"/>
                  </w:tcBorders>
                  <w:vAlign w:val="center"/>
                </w:tcPr>
                <w:p w14:paraId="75BF4178"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MESES</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F8BAF" w14:textId="77777777" w:rsidR="008C2535" w:rsidRPr="00B87810" w:rsidRDefault="008C2535" w:rsidP="00EC3401">
                  <w:pPr>
                    <w:spacing w:line="240" w:lineRule="auto"/>
                    <w:jc w:val="center"/>
                    <w:rPr>
                      <w:rFonts w:ascii="Calibri Light" w:eastAsia="Times New Roman" w:hAnsi="Calibri Light" w:cs="Calibri Light"/>
                      <w:b/>
                      <w:bCs/>
                      <w:color w:val="000000"/>
                      <w:lang w:eastAsia="es-EC"/>
                    </w:rPr>
                  </w:pPr>
                  <w:r w:rsidRPr="00B87810">
                    <w:rPr>
                      <w:rFonts w:ascii="Calibri Light" w:eastAsia="Times New Roman" w:hAnsi="Calibri Light" w:cs="Calibri Light"/>
                      <w:b/>
                      <w:bCs/>
                      <w:color w:val="000000"/>
                      <w:lang w:eastAsia="es-EC"/>
                    </w:rPr>
                    <w:t>PROYECCIÓN DE CONSULTAS ANUALES PROMEDIO</w:t>
                  </w:r>
                </w:p>
              </w:tc>
            </w:tr>
            <w:tr w:rsidR="008C2535" w:rsidRPr="00A75E06" w14:paraId="4F60E61A" w14:textId="77777777" w:rsidTr="00EC3401">
              <w:trPr>
                <w:trHeight w:val="742"/>
                <w:jc w:val="center"/>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3BE2E" w14:textId="77777777" w:rsidR="008C2535" w:rsidRPr="00B87810" w:rsidRDefault="008C2535" w:rsidP="00EC3401">
                  <w:pPr>
                    <w:spacing w:line="240" w:lineRule="auto"/>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Canal Servicio Web</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1EC3C41A" w14:textId="77777777" w:rsidR="008C2535" w:rsidRPr="00B87810" w:rsidRDefault="008C2535" w:rsidP="00EC3401">
                  <w:pPr>
                    <w:spacing w:line="240" w:lineRule="auto"/>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Subgerencia de Crédito</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5746E7AB" w14:textId="77777777" w:rsidR="008C2535" w:rsidRPr="00B87810" w:rsidRDefault="008C2535" w:rsidP="00EC3401">
                  <w:pPr>
                    <w:spacing w:line="240" w:lineRule="auto"/>
                    <w:jc w:val="center"/>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Afiliados/Jubilados</w:t>
                  </w:r>
                </w:p>
              </w:tc>
              <w:tc>
                <w:tcPr>
                  <w:tcW w:w="650" w:type="pct"/>
                  <w:tcBorders>
                    <w:top w:val="single" w:sz="4" w:space="0" w:color="auto"/>
                    <w:left w:val="nil"/>
                    <w:bottom w:val="single" w:sz="4" w:space="0" w:color="auto"/>
                    <w:right w:val="single" w:sz="4" w:space="0" w:color="auto"/>
                  </w:tcBorders>
                  <w:vAlign w:val="center"/>
                </w:tcPr>
                <w:p w14:paraId="56327D3C" w14:textId="77777777" w:rsidR="008C2535" w:rsidRPr="00B87810" w:rsidRDefault="008C2535" w:rsidP="00EC3401">
                  <w:pPr>
                    <w:spacing w:line="240" w:lineRule="auto"/>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89.582</w:t>
                  </w:r>
                </w:p>
              </w:tc>
              <w:tc>
                <w:tcPr>
                  <w:tcW w:w="371" w:type="pct"/>
                  <w:tcBorders>
                    <w:top w:val="single" w:sz="4" w:space="0" w:color="auto"/>
                    <w:left w:val="single" w:sz="4" w:space="0" w:color="auto"/>
                    <w:bottom w:val="single" w:sz="4" w:space="0" w:color="auto"/>
                    <w:right w:val="single" w:sz="4" w:space="0" w:color="auto"/>
                  </w:tcBorders>
                  <w:vAlign w:val="center"/>
                </w:tcPr>
                <w:p w14:paraId="69FB5923" w14:textId="77777777" w:rsidR="008C2535" w:rsidRPr="00B87810" w:rsidRDefault="008C2535" w:rsidP="00EC3401">
                  <w:pPr>
                    <w:spacing w:line="240" w:lineRule="auto"/>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12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7498" w14:textId="77777777" w:rsidR="008C2535" w:rsidRPr="00B87810" w:rsidRDefault="008C2535" w:rsidP="00EC3401">
                  <w:pPr>
                    <w:spacing w:line="240" w:lineRule="auto"/>
                    <w:jc w:val="right"/>
                    <w:rPr>
                      <w:rFonts w:ascii="Calibri Light" w:eastAsia="Times New Roman" w:hAnsi="Calibri Light" w:cs="Calibri Light"/>
                      <w:color w:val="000000"/>
                      <w:lang w:eastAsia="es-EC"/>
                    </w:rPr>
                  </w:pPr>
                  <w:r w:rsidRPr="00B87810">
                    <w:rPr>
                      <w:rFonts w:ascii="Calibri Light" w:eastAsia="Times New Roman" w:hAnsi="Calibri Light" w:cs="Calibri Light"/>
                      <w:color w:val="000000"/>
                      <w:lang w:eastAsia="es-EC"/>
                    </w:rPr>
                    <w:t>1.074.990,00</w:t>
                  </w:r>
                </w:p>
              </w:tc>
            </w:tr>
          </w:tbl>
          <w:p w14:paraId="53684916"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62C8C26F"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Fuente: Memorando Nro. BIESS-DGCR-2022-0509-MM_Demanda Subgerencia de Crédito.</w:t>
            </w:r>
          </w:p>
          <w:p w14:paraId="315DF133" w14:textId="77777777" w:rsidR="00EC3401" w:rsidRDefault="00EC3401" w:rsidP="00EC3401">
            <w:pPr>
              <w:spacing w:line="240" w:lineRule="auto"/>
              <w:jc w:val="both"/>
              <w:rPr>
                <w:rFonts w:ascii="Calibri Light" w:hAnsi="Calibri Light" w:cs="Calibri Light"/>
              </w:rPr>
            </w:pPr>
          </w:p>
          <w:p w14:paraId="5A113AAB" w14:textId="0BB4C7B4" w:rsidR="008C2535" w:rsidRDefault="008C2535" w:rsidP="00EC3401">
            <w:pPr>
              <w:spacing w:line="240" w:lineRule="auto"/>
              <w:jc w:val="both"/>
              <w:rPr>
                <w:rFonts w:ascii="Calibri Light" w:hAnsi="Calibri Light" w:cs="Calibri Light"/>
              </w:rPr>
            </w:pPr>
            <w:r>
              <w:rPr>
                <w:rFonts w:ascii="Calibri Light" w:hAnsi="Calibri Light" w:cs="Calibri Light"/>
              </w:rPr>
              <w:t>Las consultas mensuales podrán incrementarse o disminuirse, de acuerdo a la necesidad institucional.</w:t>
            </w:r>
          </w:p>
          <w:p w14:paraId="67EC7AD3" w14:textId="77777777" w:rsidR="008C2535" w:rsidRPr="00A75E06" w:rsidRDefault="008C2535" w:rsidP="00EC3401">
            <w:pPr>
              <w:spacing w:line="240" w:lineRule="auto"/>
              <w:jc w:val="both"/>
              <w:rPr>
                <w:rFonts w:ascii="Calibri Light" w:hAnsi="Calibri Light" w:cs="Calibri Light"/>
              </w:rPr>
            </w:pPr>
            <w:r w:rsidRPr="00B26D48">
              <w:rPr>
                <w:rFonts w:ascii="Calibri Light" w:hAnsi="Calibri Light" w:cs="Calibri Light"/>
              </w:rPr>
              <w:t>A través del estándar de comunicación tecnológica</w:t>
            </w:r>
            <w:r w:rsidRPr="00A75E06">
              <w:rPr>
                <w:rFonts w:ascii="Calibri Light" w:hAnsi="Calibri Light" w:cs="Calibri Light"/>
              </w:rPr>
              <w:t xml:space="preserve"> de </w:t>
            </w:r>
            <w:r>
              <w:rPr>
                <w:rFonts w:ascii="Calibri Light" w:eastAsia="Times New Roman" w:hAnsi="Calibri Light" w:cs="Calibri Light"/>
                <w:iCs/>
                <w:lang w:eastAsia="es-ES"/>
              </w:rPr>
              <w:t>Canal Servicio Web</w:t>
            </w:r>
            <w:r w:rsidRPr="00A75E06">
              <w:rPr>
                <w:rFonts w:ascii="Calibri Light" w:hAnsi="Calibri Light" w:cs="Calibri Light"/>
              </w:rPr>
              <w:t xml:space="preserve"> (Web Service), los sistemas del BIESS se comunican con el buró de crédito, enviando la información necesaria para realizar la evaluación de los sujetos, las </w:t>
            </w:r>
            <w:r>
              <w:rPr>
                <w:rFonts w:ascii="Calibri Light" w:hAnsi="Calibri Light" w:cs="Calibri Light"/>
              </w:rPr>
              <w:t xml:space="preserve">consultas </w:t>
            </w:r>
            <w:r w:rsidRPr="00A75E06">
              <w:rPr>
                <w:rFonts w:ascii="Calibri Light" w:hAnsi="Calibri Light" w:cs="Calibri Light"/>
              </w:rPr>
              <w:t xml:space="preserve">solicitadas son procesadas y evaluadas de acuerdo a los modelos de aprobación BIESS; y el resultado es </w:t>
            </w:r>
            <w:r w:rsidRPr="00A75E06">
              <w:rPr>
                <w:rFonts w:ascii="Calibri Light" w:hAnsi="Calibri Light" w:cs="Calibri Light"/>
              </w:rPr>
              <w:lastRenderedPageBreak/>
              <w:t>retornado a los sistemas BIESS para su consumo</w:t>
            </w:r>
            <w:r>
              <w:rPr>
                <w:rFonts w:ascii="Calibri Light" w:hAnsi="Calibri Light" w:cs="Calibri Light"/>
              </w:rPr>
              <w:t xml:space="preserve"> en un máximo de dos (02) segundos</w:t>
            </w:r>
            <w:r w:rsidRPr="00A75E06">
              <w:rPr>
                <w:rFonts w:ascii="Calibri Light" w:hAnsi="Calibri Light" w:cs="Calibri Light"/>
              </w:rPr>
              <w:t>.</w:t>
            </w:r>
            <w:r w:rsidRPr="00464DFD">
              <w:rPr>
                <w:rFonts w:ascii="Calibri Light" w:hAnsi="Calibri Light" w:cs="Calibri Light"/>
              </w:rPr>
              <w:t xml:space="preserve"> </w:t>
            </w:r>
            <w:r w:rsidRPr="00A75E06">
              <w:rPr>
                <w:rFonts w:ascii="Calibri Light" w:hAnsi="Calibri Light" w:cs="Calibri Light"/>
              </w:rPr>
              <w:t xml:space="preserve">La información a través del </w:t>
            </w:r>
            <w:r>
              <w:rPr>
                <w:rFonts w:ascii="Calibri Light" w:eastAsia="Times New Roman" w:hAnsi="Calibri Light" w:cs="Calibri Light"/>
                <w:color w:val="000000"/>
                <w:lang w:eastAsia="es-EC"/>
              </w:rPr>
              <w:t>Canal Servicio Web</w:t>
            </w:r>
            <w:r w:rsidRPr="00A75E06">
              <w:rPr>
                <w:rFonts w:ascii="Calibri Light" w:hAnsi="Calibri Light" w:cs="Calibri Light"/>
              </w:rPr>
              <w:t xml:space="preserve"> deberá estar encriptada.</w:t>
            </w:r>
          </w:p>
          <w:p w14:paraId="4B6A37B3" w14:textId="77777777" w:rsidR="008C2535" w:rsidRPr="00572ECA" w:rsidRDefault="008C2535" w:rsidP="00EC3401">
            <w:pPr>
              <w:pStyle w:val="Prrafodelista"/>
              <w:numPr>
                <w:ilvl w:val="0"/>
                <w:numId w:val="20"/>
              </w:numPr>
              <w:spacing w:after="0" w:line="240" w:lineRule="auto"/>
              <w:rPr>
                <w:rFonts w:ascii="Calibri Light" w:hAnsi="Calibri Light" w:cs="Calibri Light"/>
                <w:b/>
              </w:rPr>
            </w:pPr>
            <w:r>
              <w:rPr>
                <w:rFonts w:ascii="Calibri Light" w:hAnsi="Calibri Light" w:cs="Calibri Light"/>
                <w:b/>
              </w:rPr>
              <w:t xml:space="preserve">Consulta </w:t>
            </w:r>
            <w:r w:rsidRPr="00572ECA">
              <w:rPr>
                <w:rFonts w:ascii="Calibri Light" w:hAnsi="Calibri Light" w:cs="Calibri Light"/>
                <w:b/>
              </w:rPr>
              <w:t>Canal Web:</w:t>
            </w:r>
          </w:p>
          <w:p w14:paraId="07BDAEB3" w14:textId="77777777" w:rsidR="008C2535" w:rsidRDefault="008C2535" w:rsidP="00EC3401">
            <w:pPr>
              <w:spacing w:line="240" w:lineRule="auto"/>
              <w:jc w:val="both"/>
              <w:rPr>
                <w:rFonts w:ascii="Calibri Light" w:hAnsi="Calibri Light" w:cs="Calibri Light"/>
              </w:rPr>
            </w:pPr>
            <w:r w:rsidRPr="009422A9">
              <w:rPr>
                <w:rFonts w:ascii="Calibri Light" w:hAnsi="Calibri Light" w:cs="Calibri Light"/>
              </w:rPr>
              <w:t>Las solicitudes de crédito que sean evaluadas individualmente en el Website y publicadas en Internet, para cada solicitud el Website entrega información en forma de un reporte Web, que se presenta al usuario BIESS en un navegador de</w:t>
            </w:r>
            <w:r w:rsidRPr="00A75E06">
              <w:rPr>
                <w:rFonts w:ascii="Calibri Light" w:hAnsi="Calibri Light" w:cs="Calibri Light"/>
              </w:rPr>
              <w:t xml:space="preserve"> internet.</w:t>
            </w:r>
          </w:p>
          <w:p w14:paraId="48C01022" w14:textId="77777777" w:rsidR="008C2535" w:rsidRPr="00A75E06" w:rsidRDefault="008C2535" w:rsidP="00EC3401">
            <w:pPr>
              <w:spacing w:line="240" w:lineRule="auto"/>
              <w:jc w:val="both"/>
              <w:rPr>
                <w:rFonts w:ascii="Calibri Light" w:hAnsi="Calibri Light" w:cs="Calibri Light"/>
              </w:rPr>
            </w:pPr>
            <w:r>
              <w:rPr>
                <w:rFonts w:ascii="Calibri Light" w:hAnsi="Calibri Light" w:cs="Calibri Light"/>
              </w:rPr>
              <w:t>El ingreso al W</w:t>
            </w:r>
            <w:r w:rsidRPr="00A75E06">
              <w:rPr>
                <w:rFonts w:ascii="Calibri Light" w:hAnsi="Calibri Light" w:cs="Calibri Light"/>
              </w:rPr>
              <w:t>ebsite, deberá ser a través de un usuario y clave asignada, en base al procedimiento establecido por la empresa del servicio</w:t>
            </w:r>
            <w:r>
              <w:rPr>
                <w:rFonts w:ascii="Calibri Light" w:hAnsi="Calibri Light" w:cs="Calibri Light"/>
              </w:rPr>
              <w:t>.</w:t>
            </w:r>
          </w:p>
          <w:p w14:paraId="7783080D" w14:textId="77777777" w:rsidR="008C2535" w:rsidRDefault="008C2535" w:rsidP="00EC3401">
            <w:pPr>
              <w:spacing w:line="240" w:lineRule="auto"/>
              <w:jc w:val="both"/>
              <w:rPr>
                <w:rFonts w:ascii="Calibri Light" w:hAnsi="Calibri Light" w:cs="Calibri Light"/>
              </w:rPr>
            </w:pPr>
            <w:r>
              <w:rPr>
                <w:rFonts w:ascii="Calibri Light" w:hAnsi="Calibri Light" w:cs="Calibri Light"/>
              </w:rPr>
              <w:t>Proyección</w:t>
            </w:r>
            <w:r w:rsidRPr="00A75E06">
              <w:rPr>
                <w:rFonts w:ascii="Calibri Light" w:hAnsi="Calibri Light" w:cs="Calibri Light"/>
              </w:rPr>
              <w:t xml:space="preserve"> de consultas a consumir:</w:t>
            </w:r>
          </w:p>
          <w:tbl>
            <w:tblPr>
              <w:tblW w:w="5000" w:type="pct"/>
              <w:jc w:val="center"/>
              <w:tblCellMar>
                <w:left w:w="70" w:type="dxa"/>
                <w:right w:w="70" w:type="dxa"/>
              </w:tblCellMar>
              <w:tblLook w:val="04A0" w:firstRow="1" w:lastRow="0" w:firstColumn="1" w:lastColumn="0" w:noHBand="0" w:noVBand="1"/>
            </w:tblPr>
            <w:tblGrid>
              <w:gridCol w:w="1578"/>
              <w:gridCol w:w="3770"/>
              <w:gridCol w:w="2528"/>
              <w:gridCol w:w="2124"/>
            </w:tblGrid>
            <w:tr w:rsidR="008C2535" w:rsidRPr="00A75E06" w14:paraId="1ED895B3" w14:textId="77777777" w:rsidTr="008C2535">
              <w:trPr>
                <w:trHeight w:val="754"/>
                <w:jc w:val="center"/>
              </w:trPr>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FB99F"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CONSULTAS</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14:paraId="2BD0C9E0"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ÁREA RESPONSABLE DEL COMPONENTE</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03DD6A4C"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USUARIOS CONSULTANTES</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6043A9DE"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Pr>
                      <w:rFonts w:ascii="Calibri Light" w:eastAsia="Times New Roman" w:hAnsi="Calibri Light" w:cs="Calibri Light"/>
                      <w:b/>
                      <w:bCs/>
                      <w:color w:val="000000"/>
                      <w:lang w:eastAsia="es-EC"/>
                    </w:rPr>
                    <w:t xml:space="preserve">PROYECCIÓN DE </w:t>
                  </w:r>
                  <w:r w:rsidRPr="00A75E06">
                    <w:rPr>
                      <w:rFonts w:ascii="Calibri Light" w:eastAsia="Times New Roman" w:hAnsi="Calibri Light" w:cs="Calibri Light"/>
                      <w:b/>
                      <w:bCs/>
                      <w:color w:val="000000"/>
                      <w:lang w:eastAsia="es-EC"/>
                    </w:rPr>
                    <w:t>CONSULTAS ANUALES PROMEDIO</w:t>
                  </w:r>
                </w:p>
              </w:tc>
            </w:tr>
            <w:tr w:rsidR="008C2535" w:rsidRPr="00A75E06" w14:paraId="4164FE24" w14:textId="77777777" w:rsidTr="008C2535">
              <w:trPr>
                <w:trHeight w:val="325"/>
                <w:jc w:val="center"/>
              </w:trPr>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3A4A7" w14:textId="77777777" w:rsidR="008C2535" w:rsidRPr="00A75E06" w:rsidRDefault="008C2535" w:rsidP="00EC3401">
                  <w:pPr>
                    <w:spacing w:line="240" w:lineRule="auto"/>
                    <w:jc w:val="center"/>
                    <w:rPr>
                      <w:rFonts w:ascii="Calibri Light" w:eastAsia="Times New Roman" w:hAnsi="Calibri Light" w:cs="Calibri Light"/>
                      <w:color w:val="000000"/>
                      <w:lang w:eastAsia="es-EC"/>
                    </w:rPr>
                  </w:pPr>
                  <w:r>
                    <w:rPr>
                      <w:rFonts w:ascii="Calibri Light" w:eastAsia="Times New Roman" w:hAnsi="Calibri Light" w:cs="Calibri Light"/>
                      <w:color w:val="000000"/>
                      <w:lang w:eastAsia="es-EC"/>
                    </w:rPr>
                    <w:t xml:space="preserve">Canal </w:t>
                  </w:r>
                  <w:r w:rsidRPr="00A75E06">
                    <w:rPr>
                      <w:rFonts w:ascii="Calibri Light" w:eastAsia="Times New Roman" w:hAnsi="Calibri Light" w:cs="Calibri Light"/>
                      <w:color w:val="000000"/>
                      <w:lang w:eastAsia="es-EC"/>
                    </w:rPr>
                    <w:t>Web</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14:paraId="1F009674" w14:textId="77777777" w:rsidR="008C2535" w:rsidRPr="00A75E06" w:rsidRDefault="008C2535" w:rsidP="00EC3401">
                  <w:pPr>
                    <w:spacing w:line="240" w:lineRule="auto"/>
                    <w:rPr>
                      <w:rFonts w:ascii="Calibri Light" w:eastAsia="Times New Roman" w:hAnsi="Calibri Light" w:cs="Calibri Light"/>
                      <w:color w:val="000000"/>
                      <w:lang w:eastAsia="es-EC"/>
                    </w:rPr>
                  </w:pPr>
                  <w:r>
                    <w:rPr>
                      <w:rFonts w:ascii="Calibri Light" w:eastAsia="Times New Roman" w:hAnsi="Calibri Light" w:cs="Calibri Light"/>
                      <w:color w:val="000000"/>
                      <w:lang w:eastAsia="es-EC"/>
                    </w:rPr>
                    <w:t>Subgerencia Banca d</w:t>
                  </w:r>
                  <w:r w:rsidRPr="00A75E06">
                    <w:rPr>
                      <w:rFonts w:ascii="Calibri Light" w:eastAsia="Times New Roman" w:hAnsi="Calibri Light" w:cs="Calibri Light"/>
                      <w:color w:val="000000"/>
                      <w:lang w:eastAsia="es-EC"/>
                    </w:rPr>
                    <w:t>e Inversión</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74989650"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Funcionarios BIESS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1CCB616B"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700</w:t>
                  </w:r>
                </w:p>
              </w:tc>
            </w:tr>
            <w:tr w:rsidR="008C2535" w:rsidRPr="00A75E06" w14:paraId="3C02E269" w14:textId="77777777" w:rsidTr="008C2535">
              <w:trPr>
                <w:trHeight w:val="401"/>
                <w:jc w:val="center"/>
              </w:trPr>
              <w:tc>
                <w:tcPr>
                  <w:tcW w:w="7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694BA" w14:textId="77777777" w:rsidR="008C2535" w:rsidRPr="00A75E06" w:rsidRDefault="008C2535" w:rsidP="00EC3401">
                  <w:pPr>
                    <w:spacing w:line="240" w:lineRule="auto"/>
                    <w:rPr>
                      <w:rFonts w:ascii="Calibri Light" w:eastAsia="Times New Roman" w:hAnsi="Calibri Light" w:cs="Calibri Light"/>
                      <w:color w:val="000000"/>
                      <w:lang w:eastAsia="es-EC"/>
                    </w:rPr>
                  </w:pP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14:paraId="123481C2" w14:textId="77777777" w:rsidR="008C2535" w:rsidRPr="00A75E06" w:rsidRDefault="008C2535" w:rsidP="00EC3401">
                  <w:pPr>
                    <w:spacing w:line="240" w:lineRule="auto"/>
                    <w:rPr>
                      <w:rFonts w:ascii="Calibri Light" w:eastAsia="Times New Roman" w:hAnsi="Calibri Light" w:cs="Calibri Light"/>
                      <w:color w:val="000000"/>
                      <w:lang w:eastAsia="es-EC"/>
                    </w:rPr>
                  </w:pPr>
                  <w:r>
                    <w:rPr>
                      <w:rFonts w:ascii="Calibri Light" w:eastAsia="Times New Roman" w:hAnsi="Calibri Light" w:cs="Calibri Light"/>
                      <w:color w:val="000000"/>
                      <w:lang w:eastAsia="es-EC"/>
                    </w:rPr>
                    <w:t>Subgerencia d</w:t>
                  </w:r>
                  <w:r w:rsidRPr="00A75E06">
                    <w:rPr>
                      <w:rFonts w:ascii="Calibri Light" w:eastAsia="Times New Roman" w:hAnsi="Calibri Light" w:cs="Calibri Light"/>
                      <w:color w:val="000000"/>
                      <w:lang w:eastAsia="es-EC"/>
                    </w:rPr>
                    <w:t>e Riesgos</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0362AF52"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Funcionarios BIESS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7BEC86F8"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200</w:t>
                  </w:r>
                </w:p>
              </w:tc>
            </w:tr>
            <w:tr w:rsidR="008C2535" w:rsidRPr="00A75E06" w14:paraId="0DACFA7A" w14:textId="77777777" w:rsidTr="008C2535">
              <w:trPr>
                <w:trHeight w:val="420"/>
                <w:jc w:val="center"/>
              </w:trPr>
              <w:tc>
                <w:tcPr>
                  <w:tcW w:w="7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4BBF9" w14:textId="77777777" w:rsidR="008C2535" w:rsidRPr="00A75E06" w:rsidRDefault="008C2535" w:rsidP="00EC3401">
                  <w:pPr>
                    <w:spacing w:line="240" w:lineRule="auto"/>
                    <w:rPr>
                      <w:rFonts w:ascii="Calibri Light" w:eastAsia="Times New Roman" w:hAnsi="Calibri Light" w:cs="Calibri Light"/>
                      <w:color w:val="000000"/>
                      <w:lang w:eastAsia="es-EC"/>
                    </w:rPr>
                  </w:pP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14:paraId="119C1388" w14:textId="77777777" w:rsidR="008C2535" w:rsidRPr="00A75E06" w:rsidRDefault="008C2535" w:rsidP="00EC3401">
                  <w:pPr>
                    <w:spacing w:line="240" w:lineRule="auto"/>
                    <w:rPr>
                      <w:rFonts w:ascii="Calibri Light" w:eastAsia="Times New Roman" w:hAnsi="Calibri Light" w:cs="Calibri Light"/>
                      <w:color w:val="000000"/>
                      <w:lang w:eastAsia="es-EC"/>
                    </w:rPr>
                  </w:pPr>
                  <w:r>
                    <w:rPr>
                      <w:rFonts w:ascii="Calibri Light" w:eastAsia="Times New Roman" w:hAnsi="Calibri Light" w:cs="Calibri Light"/>
                      <w:color w:val="000000"/>
                      <w:lang w:eastAsia="es-EC"/>
                    </w:rPr>
                    <w:t>Dirección de Balcón d</w:t>
                  </w:r>
                  <w:r w:rsidRPr="00A75E06">
                    <w:rPr>
                      <w:rFonts w:ascii="Calibri Light" w:eastAsia="Times New Roman" w:hAnsi="Calibri Light" w:cs="Calibri Light"/>
                      <w:color w:val="000000"/>
                      <w:lang w:eastAsia="es-EC"/>
                    </w:rPr>
                    <w:t>e Servicios</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2BA5F43E"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Funcionarios BIESS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1897ABF8"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480</w:t>
                  </w:r>
                </w:p>
              </w:tc>
            </w:tr>
            <w:tr w:rsidR="008C2535" w:rsidRPr="00A75E06" w14:paraId="6209AEC9" w14:textId="77777777" w:rsidTr="008C2535">
              <w:trPr>
                <w:trHeight w:val="576"/>
                <w:jc w:val="center"/>
              </w:trPr>
              <w:tc>
                <w:tcPr>
                  <w:tcW w:w="7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1C255" w14:textId="77777777" w:rsidR="008C2535" w:rsidRPr="00A75E06" w:rsidRDefault="008C2535" w:rsidP="00EC3401">
                  <w:pPr>
                    <w:spacing w:line="240" w:lineRule="auto"/>
                    <w:rPr>
                      <w:rFonts w:ascii="Calibri Light" w:eastAsia="Times New Roman" w:hAnsi="Calibri Light" w:cs="Calibri Light"/>
                      <w:color w:val="000000"/>
                      <w:lang w:eastAsia="es-EC"/>
                    </w:rPr>
                  </w:pPr>
                </w:p>
              </w:tc>
              <w:tc>
                <w:tcPr>
                  <w:tcW w:w="1885" w:type="pct"/>
                  <w:tcBorders>
                    <w:top w:val="single" w:sz="4" w:space="0" w:color="auto"/>
                    <w:left w:val="nil"/>
                    <w:bottom w:val="single" w:sz="4" w:space="0" w:color="auto"/>
                    <w:right w:val="single" w:sz="4" w:space="0" w:color="auto"/>
                  </w:tcBorders>
                  <w:shd w:val="clear" w:color="auto" w:fill="auto"/>
                  <w:vAlign w:val="center"/>
                  <w:hideMark/>
                </w:tcPr>
                <w:p w14:paraId="04591092" w14:textId="77777777" w:rsidR="008C2535" w:rsidRPr="00A75E06" w:rsidRDefault="008C2535" w:rsidP="00EC3401">
                  <w:pPr>
                    <w:spacing w:line="240" w:lineRule="auto"/>
                    <w:rPr>
                      <w:rFonts w:ascii="Calibri Light" w:eastAsia="Times New Roman" w:hAnsi="Calibri Light" w:cs="Calibri Light"/>
                      <w:color w:val="000000"/>
                      <w:lang w:eastAsia="es-EC"/>
                    </w:rPr>
                  </w:pPr>
                  <w:r>
                    <w:rPr>
                      <w:rFonts w:ascii="Calibri Light" w:eastAsia="Times New Roman" w:hAnsi="Calibri Light" w:cs="Calibri Light"/>
                      <w:color w:val="000000"/>
                      <w:lang w:eastAsia="es-EC"/>
                    </w:rPr>
                    <w:t>Dirección de Gestión de Crédito- Arreglo d</w:t>
                  </w:r>
                  <w:r w:rsidRPr="00A75E06">
                    <w:rPr>
                      <w:rFonts w:ascii="Calibri Light" w:eastAsia="Times New Roman" w:hAnsi="Calibri Light" w:cs="Calibri Light"/>
                      <w:color w:val="000000"/>
                      <w:lang w:eastAsia="es-EC"/>
                    </w:rPr>
                    <w:t>e Obligaciones</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67DD74C6"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Funcionarios BIESS</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35D5B190"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4.200</w:t>
                  </w:r>
                </w:p>
              </w:tc>
            </w:tr>
            <w:tr w:rsidR="008C2535" w:rsidRPr="00A75E06" w14:paraId="3767BC8C" w14:textId="77777777" w:rsidTr="00EC3401">
              <w:trPr>
                <w:trHeight w:val="178"/>
                <w:jc w:val="center"/>
              </w:trPr>
              <w:tc>
                <w:tcPr>
                  <w:tcW w:w="789" w:type="pct"/>
                  <w:tcBorders>
                    <w:top w:val="single" w:sz="4" w:space="0" w:color="auto"/>
                    <w:left w:val="nil"/>
                    <w:bottom w:val="nil"/>
                    <w:right w:val="nil"/>
                  </w:tcBorders>
                  <w:shd w:val="clear" w:color="auto" w:fill="auto"/>
                  <w:noWrap/>
                  <w:vAlign w:val="center"/>
                  <w:hideMark/>
                </w:tcPr>
                <w:p w14:paraId="28834E2E"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p>
              </w:tc>
              <w:tc>
                <w:tcPr>
                  <w:tcW w:w="1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B0989" w14:textId="77777777" w:rsidR="008C2535" w:rsidRPr="00A75E06" w:rsidRDefault="008C2535" w:rsidP="00EC3401">
                  <w:pPr>
                    <w:spacing w:line="240" w:lineRule="auto"/>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TOTAL</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4F89A9E8" w14:textId="77777777" w:rsidR="008C2535" w:rsidRPr="00A75E06" w:rsidRDefault="008C2535" w:rsidP="00EC3401">
                  <w:pPr>
                    <w:spacing w:line="240" w:lineRule="auto"/>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6F47FAA7" w14:textId="77777777" w:rsidR="008C2535" w:rsidRPr="00A75E06" w:rsidRDefault="008C2535" w:rsidP="00EC3401">
                  <w:pPr>
                    <w:spacing w:line="240" w:lineRule="auto"/>
                    <w:jc w:val="right"/>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5.580</w:t>
                  </w:r>
                </w:p>
              </w:tc>
            </w:tr>
          </w:tbl>
          <w:p w14:paraId="21B925A5"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56E5FC2A" w14:textId="77777777" w:rsidR="008C2535" w:rsidRPr="00C33397" w:rsidRDefault="008C2535" w:rsidP="00EC3401">
            <w:pPr>
              <w:spacing w:after="0" w:line="240" w:lineRule="auto"/>
              <w:jc w:val="both"/>
              <w:rPr>
                <w:rFonts w:ascii="Calibri Light" w:hAnsi="Calibri Light" w:cs="Calibri Light"/>
                <w:sz w:val="18"/>
                <w:szCs w:val="18"/>
              </w:rPr>
            </w:pPr>
            <w:r w:rsidRPr="00C33397">
              <w:rPr>
                <w:rFonts w:ascii="Calibri Light" w:hAnsi="Calibri Light" w:cs="Calibri Light"/>
                <w:sz w:val="18"/>
                <w:szCs w:val="18"/>
              </w:rPr>
              <w:t xml:space="preserve">Fuente: </w:t>
            </w:r>
          </w:p>
          <w:p w14:paraId="5007AD33" w14:textId="77777777" w:rsidR="008C2535" w:rsidRPr="00152A39" w:rsidRDefault="008C2535" w:rsidP="00EC3401">
            <w:pPr>
              <w:spacing w:after="0" w:line="240" w:lineRule="auto"/>
              <w:jc w:val="both"/>
              <w:rPr>
                <w:rFonts w:ascii="Calibri Light" w:eastAsia="Times New Roman" w:hAnsi="Calibri Light" w:cs="Calibri Light"/>
                <w:color w:val="000000"/>
                <w:sz w:val="18"/>
                <w:szCs w:val="18"/>
                <w:lang w:eastAsia="es-EC"/>
              </w:rPr>
            </w:pPr>
            <w:r w:rsidRPr="00152A39">
              <w:rPr>
                <w:rFonts w:ascii="Calibri Light" w:hAnsi="Calibri Light" w:cs="Calibri Light"/>
                <w:sz w:val="18"/>
                <w:szCs w:val="18"/>
              </w:rPr>
              <w:t>Memorando Nro. BIESS-DVAE-2022-0051-MM_</w:t>
            </w:r>
            <w:r w:rsidRPr="00152A39">
              <w:rPr>
                <w:rFonts w:ascii="Calibri Light" w:eastAsia="Times New Roman" w:hAnsi="Calibri Light" w:cs="Calibri Light"/>
                <w:color w:val="000000"/>
                <w:sz w:val="18"/>
                <w:szCs w:val="18"/>
                <w:lang w:eastAsia="es-EC"/>
              </w:rPr>
              <w:t xml:space="preserve"> Subgerencia Banca de Inversión</w:t>
            </w:r>
          </w:p>
          <w:p w14:paraId="518C647A"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Memorando Nro.  BIESS-SRIE-2022-0249-MM_</w:t>
            </w:r>
            <w:r w:rsidRPr="00152A39">
              <w:rPr>
                <w:rFonts w:ascii="Calibri Light" w:eastAsia="Times New Roman" w:hAnsi="Calibri Light" w:cs="Calibri Light"/>
                <w:color w:val="000000"/>
                <w:sz w:val="18"/>
                <w:szCs w:val="18"/>
                <w:lang w:eastAsia="es-EC"/>
              </w:rPr>
              <w:t xml:space="preserve"> Subgerencia de Riesgos</w:t>
            </w:r>
          </w:p>
          <w:p w14:paraId="11F78C31"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Memorando Nro. BIESS-DBSE-2022-0101-MM_Dirección Balcón de Servicios</w:t>
            </w:r>
          </w:p>
          <w:p w14:paraId="60C9EE8B" w14:textId="77777777" w:rsidR="008C2535" w:rsidRDefault="008C2535" w:rsidP="00EC3401">
            <w:pPr>
              <w:spacing w:after="0" w:line="240" w:lineRule="auto"/>
              <w:jc w:val="both"/>
              <w:rPr>
                <w:rFonts w:ascii="Calibri Light" w:eastAsia="Times New Roman" w:hAnsi="Calibri Light" w:cs="Calibri Light"/>
                <w:color w:val="000000"/>
                <w:sz w:val="18"/>
                <w:szCs w:val="18"/>
                <w:lang w:eastAsia="es-EC"/>
              </w:rPr>
            </w:pPr>
            <w:r w:rsidRPr="00152A39">
              <w:rPr>
                <w:rFonts w:ascii="Calibri Light" w:hAnsi="Calibri Light" w:cs="Calibri Light"/>
                <w:sz w:val="18"/>
                <w:szCs w:val="18"/>
              </w:rPr>
              <w:t xml:space="preserve">Memorando Nro. BIESS-DGCR-2022-0500-MM - </w:t>
            </w:r>
            <w:r w:rsidRPr="00152A39">
              <w:rPr>
                <w:rFonts w:ascii="Calibri Light" w:eastAsia="Times New Roman" w:hAnsi="Calibri Light" w:cs="Calibri Light"/>
                <w:color w:val="000000"/>
                <w:sz w:val="18"/>
                <w:szCs w:val="18"/>
                <w:lang w:eastAsia="es-EC"/>
              </w:rPr>
              <w:t>Dirección de Gestión de Crédito- Arreglo De Obligaciones</w:t>
            </w:r>
          </w:p>
          <w:p w14:paraId="3DD133EC" w14:textId="77777777" w:rsidR="008C2535" w:rsidRDefault="008C2535" w:rsidP="00EC3401">
            <w:pPr>
              <w:spacing w:line="240" w:lineRule="auto"/>
              <w:jc w:val="both"/>
              <w:rPr>
                <w:rFonts w:ascii="Calibri Light" w:eastAsia="Times New Roman" w:hAnsi="Calibri Light" w:cs="Calibri Light"/>
                <w:color w:val="000000"/>
                <w:sz w:val="18"/>
                <w:szCs w:val="18"/>
                <w:lang w:eastAsia="es-EC"/>
              </w:rPr>
            </w:pPr>
          </w:p>
          <w:p w14:paraId="1DC1AE04" w14:textId="77777777" w:rsidR="008C2535" w:rsidRDefault="008C2535" w:rsidP="00EC3401">
            <w:pPr>
              <w:spacing w:line="240" w:lineRule="auto"/>
              <w:jc w:val="both"/>
              <w:rPr>
                <w:rFonts w:ascii="Calibri Light" w:hAnsi="Calibri Light" w:cs="Calibri Light"/>
              </w:rPr>
            </w:pPr>
            <w:r>
              <w:rPr>
                <w:rFonts w:ascii="Calibri Light" w:hAnsi="Calibri Light" w:cs="Calibri Light"/>
              </w:rPr>
              <w:t>Las consultas proyectadas podrán incrementarse o disminuirse, de acuerdo a la necesidad institucional.</w:t>
            </w:r>
          </w:p>
          <w:p w14:paraId="66208FA8" w14:textId="77777777" w:rsidR="008C2535" w:rsidRPr="00572ECA" w:rsidRDefault="008C2535" w:rsidP="00EC3401">
            <w:pPr>
              <w:pStyle w:val="Prrafodelista"/>
              <w:numPr>
                <w:ilvl w:val="0"/>
                <w:numId w:val="20"/>
              </w:numPr>
              <w:spacing w:after="0" w:line="240" w:lineRule="auto"/>
              <w:rPr>
                <w:rFonts w:ascii="Calibri Light" w:hAnsi="Calibri Light" w:cs="Calibri Light"/>
                <w:b/>
              </w:rPr>
            </w:pPr>
            <w:r>
              <w:rPr>
                <w:rFonts w:ascii="Calibri Light" w:hAnsi="Calibri Light" w:cs="Calibri Light"/>
                <w:b/>
              </w:rPr>
              <w:t>Consultas</w:t>
            </w:r>
            <w:r w:rsidRPr="00572ECA">
              <w:rPr>
                <w:rFonts w:ascii="Calibri Light" w:hAnsi="Calibri Light" w:cs="Calibri Light"/>
                <w:b/>
              </w:rPr>
              <w:t xml:space="preserve"> Batch</w:t>
            </w:r>
          </w:p>
          <w:p w14:paraId="0C4F94C6" w14:textId="77777777" w:rsidR="008C2535" w:rsidRPr="00A75E06" w:rsidRDefault="008C2535" w:rsidP="00EC3401">
            <w:pPr>
              <w:spacing w:line="240" w:lineRule="auto"/>
              <w:jc w:val="both"/>
              <w:rPr>
                <w:rFonts w:ascii="Calibri Light" w:hAnsi="Calibri Light" w:cs="Calibri Light"/>
              </w:rPr>
            </w:pPr>
            <w:r>
              <w:rPr>
                <w:rFonts w:ascii="Calibri Light" w:hAnsi="Calibri Light" w:cs="Calibri Light"/>
              </w:rPr>
              <w:t>Las consultas</w:t>
            </w:r>
            <w:r w:rsidRPr="00B26D48">
              <w:rPr>
                <w:rFonts w:ascii="Calibri Light" w:hAnsi="Calibri Light" w:cs="Calibri Light"/>
              </w:rPr>
              <w:t xml:space="preserve"> Batch </w:t>
            </w:r>
            <w:r>
              <w:rPr>
                <w:rFonts w:ascii="Calibri Light" w:hAnsi="Calibri Light" w:cs="Calibri Light"/>
              </w:rPr>
              <w:t>son utilizadas</w:t>
            </w:r>
            <w:r w:rsidRPr="00B26D48">
              <w:rPr>
                <w:rFonts w:ascii="Calibri Light" w:hAnsi="Calibri Light" w:cs="Calibri Light"/>
              </w:rPr>
              <w:t xml:space="preserve"> para el procesamiento masivo de solicitudes de crédito, en este el BIESS entrega la información de un grupo de solicitudes</w:t>
            </w:r>
            <w:r w:rsidRPr="00A75E06">
              <w:rPr>
                <w:rFonts w:ascii="Calibri Light" w:hAnsi="Calibri Light" w:cs="Calibri Light"/>
              </w:rPr>
              <w:t>, para que las procese</w:t>
            </w:r>
            <w:r>
              <w:rPr>
                <w:rFonts w:ascii="Calibri Light" w:hAnsi="Calibri Light" w:cs="Calibri Light"/>
              </w:rPr>
              <w:t xml:space="preserve"> el/la contratista</w:t>
            </w:r>
            <w:r w:rsidRPr="00A75E06">
              <w:rPr>
                <w:rFonts w:ascii="Calibri Light" w:hAnsi="Calibri Light" w:cs="Calibri Light"/>
              </w:rPr>
              <w:t>.  Retornará el resultado individual de todas las solicitudes a manera de reporte o en archivos planos</w:t>
            </w:r>
            <w:r>
              <w:rPr>
                <w:rFonts w:ascii="Calibri Light" w:hAnsi="Calibri Light" w:cs="Calibri Light"/>
              </w:rPr>
              <w:t>, máximo 48 horas posterior al requerimiento realizado por el BIESS</w:t>
            </w:r>
            <w:r w:rsidRPr="00A75E06">
              <w:rPr>
                <w:rFonts w:ascii="Calibri Light" w:hAnsi="Calibri Light" w:cs="Calibri Light"/>
              </w:rPr>
              <w:t>.</w:t>
            </w:r>
          </w:p>
          <w:p w14:paraId="1C9BE476" w14:textId="77777777" w:rsidR="008C2535" w:rsidRPr="00A75E06" w:rsidRDefault="008C2535" w:rsidP="00EC3401">
            <w:pPr>
              <w:spacing w:line="240" w:lineRule="auto"/>
              <w:jc w:val="both"/>
              <w:rPr>
                <w:rFonts w:ascii="Calibri Light" w:hAnsi="Calibri Light" w:cs="Calibri Light"/>
              </w:rPr>
            </w:pPr>
            <w:r>
              <w:rPr>
                <w:rFonts w:ascii="Calibri Light" w:hAnsi="Calibri Light" w:cs="Calibri Light"/>
              </w:rPr>
              <w:t xml:space="preserve">Proyección de </w:t>
            </w:r>
            <w:r w:rsidRPr="00A75E06">
              <w:rPr>
                <w:rFonts w:ascii="Calibri Light" w:hAnsi="Calibri Light" w:cs="Calibri Light"/>
              </w:rPr>
              <w:t xml:space="preserve">consultas </w:t>
            </w:r>
            <w:r>
              <w:rPr>
                <w:rFonts w:ascii="Calibri Light" w:hAnsi="Calibri Light" w:cs="Calibri Light"/>
              </w:rPr>
              <w:t xml:space="preserve">a </w:t>
            </w:r>
            <w:r w:rsidRPr="00A75E06">
              <w:rPr>
                <w:rFonts w:ascii="Calibri Light" w:hAnsi="Calibri Light" w:cs="Calibri Light"/>
              </w:rPr>
              <w:t>consumir:</w:t>
            </w:r>
          </w:p>
          <w:tbl>
            <w:tblPr>
              <w:tblpPr w:leftFromText="141" w:rightFromText="141" w:vertAnchor="text" w:tblpXSpec="center" w:tblpY="1"/>
              <w:tblOverlap w:val="never"/>
              <w:tblW w:w="4676" w:type="pct"/>
              <w:tblCellMar>
                <w:left w:w="70" w:type="dxa"/>
                <w:right w:w="70" w:type="dxa"/>
              </w:tblCellMar>
              <w:tblLook w:val="04A0" w:firstRow="1" w:lastRow="0" w:firstColumn="1" w:lastColumn="0" w:noHBand="0" w:noVBand="1"/>
            </w:tblPr>
            <w:tblGrid>
              <w:gridCol w:w="1495"/>
              <w:gridCol w:w="3666"/>
              <w:gridCol w:w="2351"/>
              <w:gridCol w:w="1840"/>
            </w:tblGrid>
            <w:tr w:rsidR="008C2535" w:rsidRPr="00A75E06" w14:paraId="4A15F2A1" w14:textId="77777777" w:rsidTr="008C2535">
              <w:trPr>
                <w:trHeight w:val="706"/>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2564"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CONSULTAS</w:t>
                  </w:r>
                </w:p>
              </w:tc>
              <w:tc>
                <w:tcPr>
                  <w:tcW w:w="1960" w:type="pct"/>
                  <w:tcBorders>
                    <w:top w:val="single" w:sz="4" w:space="0" w:color="auto"/>
                    <w:left w:val="nil"/>
                    <w:bottom w:val="single" w:sz="4" w:space="0" w:color="auto"/>
                    <w:right w:val="single" w:sz="4" w:space="0" w:color="auto"/>
                  </w:tcBorders>
                  <w:shd w:val="clear" w:color="auto" w:fill="auto"/>
                  <w:noWrap/>
                  <w:vAlign w:val="center"/>
                  <w:hideMark/>
                </w:tcPr>
                <w:p w14:paraId="5DF427C5"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ÁREA RESPONSABLE DEL COMPONENTE</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7AA6A47A"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USUARIOS CONSULTANTES</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6600DC72"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Pr>
                      <w:rFonts w:ascii="Calibri Light" w:eastAsia="Times New Roman" w:hAnsi="Calibri Light" w:cs="Calibri Light"/>
                      <w:b/>
                      <w:bCs/>
                      <w:color w:val="000000"/>
                      <w:lang w:eastAsia="es-EC"/>
                    </w:rPr>
                    <w:t xml:space="preserve">PROYECCIÓN </w:t>
                  </w:r>
                  <w:r w:rsidRPr="00A75E06">
                    <w:rPr>
                      <w:rFonts w:ascii="Calibri Light" w:eastAsia="Times New Roman" w:hAnsi="Calibri Light" w:cs="Calibri Light"/>
                      <w:b/>
                      <w:bCs/>
                      <w:color w:val="000000"/>
                      <w:lang w:eastAsia="es-EC"/>
                    </w:rPr>
                    <w:t>No. CONSULTAS ANUALES PROMEDIO</w:t>
                  </w:r>
                </w:p>
              </w:tc>
            </w:tr>
            <w:tr w:rsidR="008C2535" w:rsidRPr="00A75E06" w14:paraId="446B36FD" w14:textId="77777777" w:rsidTr="008C2535">
              <w:trPr>
                <w:trHeight w:val="432"/>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9F5EF" w14:textId="77777777" w:rsidR="008C2535" w:rsidRPr="00A75E06" w:rsidRDefault="008C2535" w:rsidP="00EC3401">
                  <w:pPr>
                    <w:spacing w:line="240" w:lineRule="auto"/>
                    <w:jc w:val="center"/>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Consultas Batch</w:t>
                  </w:r>
                </w:p>
              </w:tc>
              <w:tc>
                <w:tcPr>
                  <w:tcW w:w="1960" w:type="pct"/>
                  <w:tcBorders>
                    <w:top w:val="single" w:sz="4" w:space="0" w:color="auto"/>
                    <w:left w:val="nil"/>
                    <w:bottom w:val="single" w:sz="4" w:space="0" w:color="auto"/>
                    <w:right w:val="single" w:sz="4" w:space="0" w:color="auto"/>
                  </w:tcBorders>
                  <w:shd w:val="clear" w:color="auto" w:fill="auto"/>
                  <w:vAlign w:val="center"/>
                  <w:hideMark/>
                </w:tcPr>
                <w:p w14:paraId="642CBDCB" w14:textId="77777777" w:rsidR="008C2535" w:rsidRPr="00A75E06" w:rsidRDefault="008C2535" w:rsidP="00EC3401">
                  <w:pPr>
                    <w:spacing w:line="240" w:lineRule="auto"/>
                    <w:jc w:val="both"/>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 xml:space="preserve">Subgerencia de Riesgos  </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237A0B23" w14:textId="77777777" w:rsidR="008C2535" w:rsidRPr="00A75E06" w:rsidRDefault="008C2535" w:rsidP="00EC3401">
                  <w:pPr>
                    <w:spacing w:line="240" w:lineRule="auto"/>
                    <w:jc w:val="both"/>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 xml:space="preserve">Subgerencia de Riesgos  </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1C09F0E5"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1.100.000,00</w:t>
                  </w:r>
                </w:p>
              </w:tc>
            </w:tr>
            <w:tr w:rsidR="008C2535" w:rsidRPr="00A75E06" w14:paraId="6AE56569" w14:textId="77777777" w:rsidTr="008C2535">
              <w:trPr>
                <w:trHeight w:val="584"/>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02971C8" w14:textId="77777777" w:rsidR="008C2535" w:rsidRPr="00A75E06" w:rsidRDefault="008C2535" w:rsidP="00EC3401">
                  <w:pPr>
                    <w:spacing w:line="240" w:lineRule="auto"/>
                    <w:jc w:val="center"/>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Consultas Batch</w:t>
                  </w:r>
                </w:p>
              </w:tc>
              <w:tc>
                <w:tcPr>
                  <w:tcW w:w="1960" w:type="pct"/>
                  <w:tcBorders>
                    <w:top w:val="single" w:sz="4" w:space="0" w:color="auto"/>
                    <w:left w:val="nil"/>
                    <w:bottom w:val="single" w:sz="4" w:space="0" w:color="auto"/>
                    <w:right w:val="single" w:sz="4" w:space="0" w:color="auto"/>
                  </w:tcBorders>
                  <w:shd w:val="clear" w:color="auto" w:fill="auto"/>
                  <w:vAlign w:val="center"/>
                </w:tcPr>
                <w:p w14:paraId="30FEF8BF" w14:textId="77777777" w:rsidR="008C2535" w:rsidRPr="00A75E06" w:rsidRDefault="008C2535" w:rsidP="00EC3401">
                  <w:pPr>
                    <w:spacing w:line="240" w:lineRule="auto"/>
                    <w:jc w:val="both"/>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Subgerencia de Crédito</w:t>
                  </w:r>
                </w:p>
              </w:tc>
              <w:tc>
                <w:tcPr>
                  <w:tcW w:w="1257" w:type="pct"/>
                  <w:tcBorders>
                    <w:top w:val="single" w:sz="4" w:space="0" w:color="auto"/>
                    <w:left w:val="nil"/>
                    <w:bottom w:val="single" w:sz="4" w:space="0" w:color="auto"/>
                    <w:right w:val="single" w:sz="4" w:space="0" w:color="auto"/>
                  </w:tcBorders>
                  <w:shd w:val="clear" w:color="auto" w:fill="auto"/>
                  <w:vAlign w:val="center"/>
                </w:tcPr>
                <w:p w14:paraId="4099913A"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Dirección Balcón de Servicios</w:t>
                  </w:r>
                </w:p>
              </w:tc>
              <w:tc>
                <w:tcPr>
                  <w:tcW w:w="984" w:type="pct"/>
                  <w:tcBorders>
                    <w:top w:val="single" w:sz="4" w:space="0" w:color="auto"/>
                    <w:left w:val="nil"/>
                    <w:bottom w:val="single" w:sz="4" w:space="0" w:color="auto"/>
                    <w:right w:val="single" w:sz="4" w:space="0" w:color="auto"/>
                  </w:tcBorders>
                  <w:shd w:val="clear" w:color="auto" w:fill="auto"/>
                  <w:vAlign w:val="center"/>
                </w:tcPr>
                <w:p w14:paraId="5E652FBE"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720.000,00</w:t>
                  </w:r>
                </w:p>
              </w:tc>
            </w:tr>
            <w:tr w:rsidR="008C2535" w:rsidRPr="00A75E06" w14:paraId="5FA0670D" w14:textId="77777777" w:rsidTr="008C2535">
              <w:trPr>
                <w:trHeight w:val="427"/>
              </w:trPr>
              <w:tc>
                <w:tcPr>
                  <w:tcW w:w="799" w:type="pct"/>
                  <w:tcBorders>
                    <w:top w:val="single" w:sz="4" w:space="0" w:color="auto"/>
                    <w:left w:val="nil"/>
                    <w:bottom w:val="nil"/>
                    <w:right w:val="nil"/>
                  </w:tcBorders>
                  <w:shd w:val="clear" w:color="auto" w:fill="auto"/>
                  <w:vAlign w:val="center"/>
                  <w:hideMark/>
                </w:tcPr>
                <w:p w14:paraId="7D7061BB" w14:textId="77777777" w:rsidR="008C2535" w:rsidRPr="00A75E06" w:rsidRDefault="008C2535" w:rsidP="00EC3401">
                  <w:pPr>
                    <w:spacing w:line="240" w:lineRule="auto"/>
                    <w:jc w:val="right"/>
                    <w:rPr>
                      <w:rFonts w:ascii="Calibri Light" w:eastAsia="Times New Roman" w:hAnsi="Calibri Light" w:cs="Calibri Light"/>
                      <w:color w:val="000000"/>
                      <w:lang w:eastAsia="es-EC"/>
                    </w:rPr>
                  </w:pPr>
                </w:p>
              </w:tc>
              <w:tc>
                <w:tcPr>
                  <w:tcW w:w="1960" w:type="pct"/>
                  <w:tcBorders>
                    <w:top w:val="single" w:sz="4" w:space="0" w:color="auto"/>
                    <w:left w:val="nil"/>
                    <w:bottom w:val="nil"/>
                    <w:right w:val="nil"/>
                  </w:tcBorders>
                  <w:shd w:val="clear" w:color="auto" w:fill="auto"/>
                  <w:vAlign w:val="center"/>
                  <w:hideMark/>
                </w:tcPr>
                <w:p w14:paraId="5B62350C" w14:textId="77777777" w:rsidR="008C2535" w:rsidRPr="00A75E06" w:rsidRDefault="008C2535" w:rsidP="00EC3401">
                  <w:pPr>
                    <w:spacing w:line="240" w:lineRule="auto"/>
                    <w:rPr>
                      <w:rFonts w:ascii="Calibri Light" w:eastAsia="Times New Roman" w:hAnsi="Calibri Light" w:cs="Calibri Light"/>
                      <w:lang w:eastAsia="es-EC"/>
                    </w:rPr>
                  </w:pPr>
                </w:p>
              </w:tc>
              <w:tc>
                <w:tcPr>
                  <w:tcW w:w="1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9FFC6" w14:textId="77777777" w:rsidR="008C2535" w:rsidRPr="00A75E06" w:rsidRDefault="008C2535" w:rsidP="00EC3401">
                  <w:pPr>
                    <w:spacing w:line="240" w:lineRule="auto"/>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TOTAL</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14:paraId="6BF636C7" w14:textId="77777777" w:rsidR="008C2535" w:rsidRPr="00A75E06" w:rsidRDefault="008C2535" w:rsidP="00EC3401">
                  <w:pPr>
                    <w:spacing w:line="240" w:lineRule="auto"/>
                    <w:jc w:val="right"/>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1.820.000,00</w:t>
                  </w:r>
                </w:p>
              </w:tc>
            </w:tr>
          </w:tbl>
          <w:p w14:paraId="279E5A2E"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Elaboración: Subgerencia de Crédito</w:t>
            </w:r>
          </w:p>
          <w:p w14:paraId="00F6653D"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 xml:space="preserve">Fuente: </w:t>
            </w:r>
          </w:p>
          <w:p w14:paraId="0796966D"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Memorando Nro. BIESS-SRIE-2022-0226-MM-</w:t>
            </w:r>
            <w:r w:rsidRPr="00152A39">
              <w:rPr>
                <w:rFonts w:ascii="Calibri Light" w:eastAsia="Times New Roman" w:hAnsi="Calibri Light" w:cs="Calibri Light"/>
                <w:color w:val="000000"/>
                <w:sz w:val="18"/>
                <w:szCs w:val="18"/>
                <w:lang w:eastAsia="es-EC"/>
              </w:rPr>
              <w:t xml:space="preserve"> Subgerencia de Riesgos  </w:t>
            </w:r>
          </w:p>
          <w:p w14:paraId="37158F18" w14:textId="77777777" w:rsidR="008C2535" w:rsidRPr="00152A39" w:rsidRDefault="008C2535" w:rsidP="00EC3401">
            <w:pPr>
              <w:spacing w:after="0" w:line="240" w:lineRule="auto"/>
              <w:jc w:val="both"/>
              <w:rPr>
                <w:rFonts w:ascii="Calibri Light" w:hAnsi="Calibri Light" w:cs="Calibri Light"/>
                <w:sz w:val="18"/>
                <w:szCs w:val="18"/>
              </w:rPr>
            </w:pPr>
            <w:r w:rsidRPr="00152A39">
              <w:rPr>
                <w:rFonts w:ascii="Calibri Light" w:hAnsi="Calibri Light" w:cs="Calibri Light"/>
                <w:sz w:val="18"/>
                <w:szCs w:val="18"/>
              </w:rPr>
              <w:t xml:space="preserve">Memorando Nro. BIESS-DBSE-2022-0134-MM- </w:t>
            </w:r>
            <w:r>
              <w:rPr>
                <w:rFonts w:ascii="Calibri Light" w:eastAsia="Times New Roman" w:hAnsi="Calibri Light" w:cs="Calibri Light"/>
                <w:color w:val="000000"/>
                <w:sz w:val="18"/>
                <w:szCs w:val="18"/>
                <w:lang w:eastAsia="es-EC"/>
              </w:rPr>
              <w:t>Dirección de Balcón de Servicios</w:t>
            </w:r>
          </w:p>
          <w:p w14:paraId="511F533D" w14:textId="77777777" w:rsidR="008C2535" w:rsidRDefault="008C2535" w:rsidP="00EC3401">
            <w:pPr>
              <w:spacing w:line="240" w:lineRule="auto"/>
              <w:jc w:val="both"/>
              <w:rPr>
                <w:rFonts w:ascii="Calibri Light" w:hAnsi="Calibri Light" w:cs="Calibri Light"/>
              </w:rPr>
            </w:pPr>
            <w:r w:rsidRPr="00A75E06">
              <w:rPr>
                <w:rFonts w:ascii="Calibri Light" w:hAnsi="Calibri Light" w:cs="Calibri Light"/>
              </w:rPr>
              <w:br w:type="textWrapping" w:clear="all"/>
            </w:r>
            <w:r>
              <w:rPr>
                <w:rFonts w:ascii="Calibri Light" w:hAnsi="Calibri Light" w:cs="Calibri Light"/>
              </w:rPr>
              <w:t>Las consultas proyectadas podrán incrementarse o disminuirse, de acuerdo a la necesidad institucional.</w:t>
            </w:r>
          </w:p>
          <w:p w14:paraId="39C92048" w14:textId="77777777" w:rsidR="008C2535" w:rsidRDefault="008C2535" w:rsidP="00EC3401">
            <w:pPr>
              <w:spacing w:line="240" w:lineRule="auto"/>
              <w:jc w:val="both"/>
              <w:rPr>
                <w:rFonts w:ascii="Calibri Light" w:hAnsi="Calibri Light" w:cs="Calibri Light"/>
              </w:rPr>
            </w:pPr>
          </w:p>
          <w:p w14:paraId="73E82AD1" w14:textId="77777777" w:rsidR="008C2535" w:rsidRDefault="008C2535" w:rsidP="00EC3401">
            <w:pPr>
              <w:spacing w:line="240" w:lineRule="auto"/>
              <w:jc w:val="both"/>
              <w:rPr>
                <w:rFonts w:ascii="Calibri Light" w:hAnsi="Calibri Light" w:cs="Calibri Light"/>
              </w:rPr>
            </w:pPr>
            <w:r w:rsidRPr="00A75E06">
              <w:rPr>
                <w:rFonts w:ascii="Calibri Light" w:hAnsi="Calibri Light" w:cs="Calibri Light"/>
              </w:rPr>
              <w:lastRenderedPageBreak/>
              <w:t xml:space="preserve">Las consultas Batch </w:t>
            </w:r>
            <w:r>
              <w:rPr>
                <w:rFonts w:ascii="Calibri Light" w:hAnsi="Calibri Light" w:cs="Calibri Light"/>
              </w:rPr>
              <w:t>se determinan</w:t>
            </w:r>
            <w:r w:rsidRPr="00A75E06">
              <w:rPr>
                <w:rFonts w:ascii="Calibri Light" w:hAnsi="Calibri Light" w:cs="Calibri Light"/>
              </w:rPr>
              <w:t xml:space="preserve"> de acuerdo a las necesidades de la</w:t>
            </w:r>
            <w:r>
              <w:rPr>
                <w:rFonts w:ascii="Calibri Light" w:hAnsi="Calibri Light" w:cs="Calibri Light"/>
              </w:rPr>
              <w:t>s</w:t>
            </w:r>
            <w:r w:rsidRPr="00A75E06">
              <w:rPr>
                <w:rFonts w:ascii="Calibri Light" w:hAnsi="Calibri Light" w:cs="Calibri Light"/>
              </w:rPr>
              <w:t xml:space="preserve"> Subgerencia</w:t>
            </w:r>
            <w:r>
              <w:rPr>
                <w:rFonts w:ascii="Calibri Light" w:hAnsi="Calibri Light" w:cs="Calibri Light"/>
              </w:rPr>
              <w:t>s</w:t>
            </w:r>
            <w:r w:rsidRPr="00A75E06">
              <w:rPr>
                <w:rFonts w:ascii="Calibri Light" w:hAnsi="Calibri Light" w:cs="Calibri Light"/>
              </w:rPr>
              <w:t xml:space="preserve"> de Riesgos y </w:t>
            </w:r>
            <w:r>
              <w:rPr>
                <w:rFonts w:ascii="Calibri Light" w:hAnsi="Calibri Light" w:cs="Calibri Light"/>
              </w:rPr>
              <w:t xml:space="preserve">de Crédito; y </w:t>
            </w:r>
            <w:r w:rsidRPr="00A75E06">
              <w:rPr>
                <w:rFonts w:ascii="Calibri Light" w:hAnsi="Calibri Light" w:cs="Calibri Light"/>
              </w:rPr>
              <w:t xml:space="preserve">se gestionarán de manera trimestral. Las consultas de Balcón de Servicios </w:t>
            </w:r>
            <w:r>
              <w:rPr>
                <w:rFonts w:ascii="Calibri Light" w:hAnsi="Calibri Light" w:cs="Calibri Light"/>
              </w:rPr>
              <w:t>se determinan</w:t>
            </w:r>
            <w:r w:rsidRPr="00A75E06">
              <w:rPr>
                <w:rFonts w:ascii="Calibri Light" w:hAnsi="Calibri Light" w:cs="Calibri Light"/>
              </w:rPr>
              <w:t xml:space="preserve"> de acuerdo a la demanda requerida. Las consultas serán remitidas por un medio seguro, el canal de transmisión deberá estar encriptado y se deberá establecer el repositorio </w:t>
            </w:r>
            <w:r>
              <w:rPr>
                <w:rFonts w:ascii="Calibri Light" w:hAnsi="Calibri Light" w:cs="Calibri Light"/>
              </w:rPr>
              <w:t>de</w:t>
            </w:r>
            <w:r w:rsidRPr="00A75E06">
              <w:rPr>
                <w:rFonts w:ascii="Calibri Light" w:hAnsi="Calibri Light" w:cs="Calibri Light"/>
              </w:rPr>
              <w:t xml:space="preserve"> la información.</w:t>
            </w:r>
          </w:p>
          <w:p w14:paraId="4B3B37FA" w14:textId="77777777" w:rsidR="008C2535" w:rsidRPr="00A75E06" w:rsidRDefault="008C2535" w:rsidP="00EC3401">
            <w:pPr>
              <w:pStyle w:val="Prrafodelista"/>
              <w:numPr>
                <w:ilvl w:val="0"/>
                <w:numId w:val="20"/>
              </w:numPr>
              <w:spacing w:after="0" w:line="240" w:lineRule="auto"/>
              <w:jc w:val="both"/>
              <w:rPr>
                <w:rFonts w:ascii="Calibri Light" w:hAnsi="Calibri Light" w:cs="Calibri Light"/>
                <w:b/>
              </w:rPr>
            </w:pPr>
            <w:r w:rsidRPr="00A75E06">
              <w:rPr>
                <w:rFonts w:ascii="Calibri Light" w:hAnsi="Calibri Light" w:cs="Calibri Light"/>
                <w:b/>
              </w:rPr>
              <w:t>Backtesting:</w:t>
            </w:r>
          </w:p>
          <w:p w14:paraId="452192AE" w14:textId="77777777" w:rsidR="008C2535" w:rsidRPr="00A75E06" w:rsidRDefault="008C2535" w:rsidP="00EC3401">
            <w:pPr>
              <w:spacing w:line="240" w:lineRule="auto"/>
              <w:jc w:val="both"/>
              <w:rPr>
                <w:rFonts w:ascii="Calibri Light" w:hAnsi="Calibri Light" w:cs="Calibri Light"/>
              </w:rPr>
            </w:pPr>
            <w:r w:rsidRPr="00572ECA">
              <w:rPr>
                <w:rFonts w:ascii="Calibri Light" w:hAnsi="Calibri Light" w:cs="Calibri Light"/>
              </w:rPr>
              <w:t>El estudio de Backtesting requerido es el análisis del rendimiento del modelo matemático de originación para préstamos hipotecarios</w:t>
            </w:r>
            <w:r>
              <w:rPr>
                <w:rFonts w:ascii="Calibri Light" w:hAnsi="Calibri Light" w:cs="Calibri Light"/>
              </w:rPr>
              <w:t>,</w:t>
            </w:r>
            <w:r w:rsidRPr="00572ECA">
              <w:rPr>
                <w:rFonts w:ascii="Calibri Light" w:hAnsi="Calibri Light" w:cs="Calibri Light"/>
              </w:rPr>
              <w:t xml:space="preserve"> mediante la evaluación predictiva del modelo utilizando los datos históricos y determinado si el apetito al riesgo sigue siendo el mismo que al inicio del año.</w:t>
            </w:r>
            <w:r w:rsidRPr="00A75E06">
              <w:rPr>
                <w:rFonts w:ascii="Calibri Light" w:hAnsi="Calibri Light" w:cs="Calibri Light"/>
              </w:rPr>
              <w:t xml:space="preserve"> Cabe indicar que se realizarán modelos tanto con variables que mantenga el buró y con datos que el BIESS podría entregar para realizar las </w:t>
            </w:r>
            <w:r w:rsidRPr="007930FE">
              <w:rPr>
                <w:rFonts w:ascii="Calibri Light" w:hAnsi="Calibri Light" w:cs="Calibri Light"/>
              </w:rPr>
              <w:t>experimentaciones</w:t>
            </w:r>
            <w:r w:rsidRPr="00A75E06">
              <w:rPr>
                <w:rFonts w:ascii="Calibri Light" w:hAnsi="Calibri Light" w:cs="Calibri Light"/>
              </w:rPr>
              <w:t xml:space="preserve"> específicas. </w:t>
            </w:r>
          </w:p>
          <w:p w14:paraId="3E4156FD" w14:textId="77777777" w:rsidR="008C2535" w:rsidRPr="00A75E06" w:rsidRDefault="008C2535" w:rsidP="00EC3401">
            <w:pPr>
              <w:spacing w:line="240" w:lineRule="auto"/>
              <w:jc w:val="both"/>
              <w:rPr>
                <w:rFonts w:ascii="Calibri Light" w:hAnsi="Calibri Light" w:cs="Calibri Light"/>
              </w:rPr>
            </w:pPr>
            <w:r>
              <w:rPr>
                <w:rFonts w:ascii="Calibri Light" w:hAnsi="Calibri Light" w:cs="Calibri Light"/>
              </w:rPr>
              <w:t>Proyección de</w:t>
            </w:r>
            <w:r w:rsidRPr="00A75E06">
              <w:rPr>
                <w:rFonts w:ascii="Calibri Light" w:hAnsi="Calibri Light" w:cs="Calibri Light"/>
              </w:rPr>
              <w:t xml:space="preserve"> consultas a consumir:</w:t>
            </w:r>
          </w:p>
          <w:tbl>
            <w:tblPr>
              <w:tblW w:w="5000" w:type="pct"/>
              <w:jc w:val="center"/>
              <w:tblCellMar>
                <w:left w:w="70" w:type="dxa"/>
                <w:right w:w="70" w:type="dxa"/>
              </w:tblCellMar>
              <w:tblLook w:val="04A0" w:firstRow="1" w:lastRow="0" w:firstColumn="1" w:lastColumn="0" w:noHBand="0" w:noVBand="1"/>
            </w:tblPr>
            <w:tblGrid>
              <w:gridCol w:w="1330"/>
              <w:gridCol w:w="4046"/>
              <w:gridCol w:w="2130"/>
              <w:gridCol w:w="2494"/>
            </w:tblGrid>
            <w:tr w:rsidR="008C2535" w:rsidRPr="00A75E06" w14:paraId="545CACAD" w14:textId="77777777" w:rsidTr="00EC3401">
              <w:trPr>
                <w:trHeight w:val="942"/>
                <w:jc w:val="center"/>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F9409"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A75E06">
                    <w:rPr>
                      <w:rFonts w:ascii="Calibri Light" w:eastAsia="Times New Roman" w:hAnsi="Calibri Light" w:cs="Calibri Light"/>
                      <w:b/>
                      <w:bCs/>
                      <w:color w:val="000000"/>
                      <w:lang w:eastAsia="es-EC"/>
                    </w:rPr>
                    <w:t>CONSULTAS</w:t>
                  </w:r>
                </w:p>
              </w:tc>
              <w:tc>
                <w:tcPr>
                  <w:tcW w:w="2023" w:type="pct"/>
                  <w:tcBorders>
                    <w:top w:val="single" w:sz="4" w:space="0" w:color="auto"/>
                    <w:left w:val="nil"/>
                    <w:bottom w:val="single" w:sz="4" w:space="0" w:color="auto"/>
                    <w:right w:val="single" w:sz="4" w:space="0" w:color="auto"/>
                  </w:tcBorders>
                  <w:shd w:val="clear" w:color="auto" w:fill="auto"/>
                  <w:noWrap/>
                  <w:vAlign w:val="center"/>
                  <w:hideMark/>
                </w:tcPr>
                <w:p w14:paraId="66BEEA5E"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ÁREA RESPONSABLE DEL COMPONENTE</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453214D4"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sidRPr="004F6B5F">
                    <w:rPr>
                      <w:rFonts w:ascii="Calibri Light" w:eastAsia="Times New Roman" w:hAnsi="Calibri Light" w:cs="Calibri Light"/>
                      <w:b/>
                      <w:bCs/>
                      <w:color w:val="000000"/>
                      <w:lang w:eastAsia="es-EC"/>
                    </w:rPr>
                    <w:t>USUARIOS CONSULTANTES</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2D55EC72" w14:textId="77777777" w:rsidR="008C2535" w:rsidRPr="00A75E06" w:rsidRDefault="008C2535" w:rsidP="00EC3401">
                  <w:pPr>
                    <w:spacing w:line="240" w:lineRule="auto"/>
                    <w:jc w:val="center"/>
                    <w:rPr>
                      <w:rFonts w:ascii="Calibri Light" w:eastAsia="Times New Roman" w:hAnsi="Calibri Light" w:cs="Calibri Light"/>
                      <w:b/>
                      <w:bCs/>
                      <w:color w:val="000000"/>
                      <w:lang w:eastAsia="es-EC"/>
                    </w:rPr>
                  </w:pPr>
                  <w:r>
                    <w:rPr>
                      <w:rFonts w:ascii="Calibri Light" w:eastAsia="Times New Roman" w:hAnsi="Calibri Light" w:cs="Calibri Light"/>
                      <w:b/>
                      <w:bCs/>
                      <w:color w:val="000000"/>
                      <w:lang w:eastAsia="es-EC"/>
                    </w:rPr>
                    <w:t xml:space="preserve">PROYECCIÓN </w:t>
                  </w:r>
                  <w:r w:rsidRPr="00A75E06">
                    <w:rPr>
                      <w:rFonts w:ascii="Calibri Light" w:eastAsia="Times New Roman" w:hAnsi="Calibri Light" w:cs="Calibri Light"/>
                      <w:b/>
                      <w:bCs/>
                      <w:color w:val="000000"/>
                      <w:lang w:eastAsia="es-EC"/>
                    </w:rPr>
                    <w:t>No. CONSULTAS ANUALES PROMEDIO</w:t>
                  </w:r>
                </w:p>
              </w:tc>
            </w:tr>
            <w:tr w:rsidR="008C2535" w:rsidRPr="00A75E06" w14:paraId="4F21ABB3" w14:textId="77777777" w:rsidTr="008C2535">
              <w:trPr>
                <w:trHeight w:val="678"/>
                <w:jc w:val="center"/>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94BD5"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Backtesting</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36BEDBD5"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Subgerencia de Riesgos</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53044FB9" w14:textId="77777777" w:rsidR="008C2535" w:rsidRPr="00A75E06" w:rsidRDefault="008C2535" w:rsidP="00EC3401">
                  <w:pPr>
                    <w:spacing w:line="240" w:lineRule="auto"/>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Subgerencia de Riesgos</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677358C7" w14:textId="77777777" w:rsidR="008C2535" w:rsidRPr="00A75E06" w:rsidRDefault="008C2535" w:rsidP="00EC3401">
                  <w:pPr>
                    <w:spacing w:line="240" w:lineRule="auto"/>
                    <w:jc w:val="center"/>
                    <w:rPr>
                      <w:rFonts w:ascii="Calibri Light" w:eastAsia="Times New Roman" w:hAnsi="Calibri Light" w:cs="Calibri Light"/>
                      <w:color w:val="000000"/>
                      <w:lang w:eastAsia="es-EC"/>
                    </w:rPr>
                  </w:pPr>
                  <w:r w:rsidRPr="00A75E06">
                    <w:rPr>
                      <w:rFonts w:ascii="Calibri Light" w:eastAsia="Times New Roman" w:hAnsi="Calibri Light" w:cs="Calibri Light"/>
                      <w:color w:val="000000"/>
                      <w:lang w:eastAsia="es-EC"/>
                    </w:rPr>
                    <w:t>1</w:t>
                  </w:r>
                </w:p>
              </w:tc>
            </w:tr>
          </w:tbl>
          <w:p w14:paraId="59C4D0F6" w14:textId="77777777" w:rsidR="008C2535" w:rsidRPr="00BE099F" w:rsidRDefault="008C2535" w:rsidP="00EC3401">
            <w:pPr>
              <w:spacing w:after="0" w:line="240" w:lineRule="auto"/>
              <w:jc w:val="both"/>
              <w:rPr>
                <w:rFonts w:ascii="Calibri Light" w:hAnsi="Calibri Light" w:cs="Calibri Light"/>
                <w:sz w:val="18"/>
                <w:szCs w:val="18"/>
              </w:rPr>
            </w:pPr>
            <w:r w:rsidRPr="00BE099F">
              <w:rPr>
                <w:rFonts w:ascii="Calibri Light" w:hAnsi="Calibri Light" w:cs="Calibri Light"/>
                <w:sz w:val="18"/>
                <w:szCs w:val="18"/>
              </w:rPr>
              <w:t>Elaboración: Subgerencia de Crédito</w:t>
            </w:r>
          </w:p>
          <w:p w14:paraId="6E914C86" w14:textId="245ED840" w:rsidR="008C2535" w:rsidRDefault="008C2535" w:rsidP="00EC3401">
            <w:pPr>
              <w:spacing w:after="0" w:line="240" w:lineRule="auto"/>
              <w:jc w:val="both"/>
              <w:rPr>
                <w:rFonts w:ascii="Calibri Light" w:eastAsia="Times New Roman" w:hAnsi="Calibri Light" w:cs="Calibri Light"/>
                <w:color w:val="000000"/>
                <w:sz w:val="18"/>
                <w:szCs w:val="18"/>
                <w:lang w:eastAsia="es-EC"/>
              </w:rPr>
            </w:pPr>
            <w:r w:rsidRPr="00BE099F">
              <w:rPr>
                <w:rFonts w:ascii="Calibri Light" w:hAnsi="Calibri Light" w:cs="Calibri Light"/>
                <w:sz w:val="18"/>
                <w:szCs w:val="18"/>
              </w:rPr>
              <w:t>Fuente: Memorando Nro. BIESS-SRIE-2022-0226-MM-</w:t>
            </w:r>
            <w:r w:rsidRPr="00BE099F">
              <w:rPr>
                <w:rFonts w:ascii="Calibri Light" w:eastAsia="Times New Roman" w:hAnsi="Calibri Light" w:cs="Calibri Light"/>
                <w:color w:val="000000"/>
                <w:sz w:val="18"/>
                <w:szCs w:val="18"/>
                <w:lang w:eastAsia="es-EC"/>
              </w:rPr>
              <w:t xml:space="preserve"> Subgerencia de Riesgos  </w:t>
            </w:r>
          </w:p>
          <w:p w14:paraId="659AC81E" w14:textId="77777777" w:rsidR="00EC3401" w:rsidRPr="00BE099F" w:rsidRDefault="00EC3401" w:rsidP="00EC3401">
            <w:pPr>
              <w:spacing w:after="0" w:line="240" w:lineRule="auto"/>
              <w:jc w:val="both"/>
              <w:rPr>
                <w:rFonts w:ascii="Calibri Light" w:hAnsi="Calibri Light" w:cs="Calibri Light"/>
                <w:sz w:val="18"/>
                <w:szCs w:val="18"/>
              </w:rPr>
            </w:pPr>
          </w:p>
          <w:p w14:paraId="2689F4CD" w14:textId="77777777" w:rsidR="008C2535" w:rsidRDefault="008C2535" w:rsidP="00EC3401">
            <w:pPr>
              <w:spacing w:line="240" w:lineRule="auto"/>
              <w:jc w:val="both"/>
              <w:rPr>
                <w:rFonts w:ascii="Calibri Light" w:hAnsi="Calibri Light" w:cs="Calibri Light"/>
              </w:rPr>
            </w:pPr>
            <w:r w:rsidRPr="00A75E06">
              <w:rPr>
                <w:rFonts w:ascii="Calibri Light" w:hAnsi="Calibri Light" w:cs="Calibri Light"/>
              </w:rPr>
              <w:t>El Backtesting se realizará una sola consulta durante la vigencia del contrato</w:t>
            </w:r>
            <w:r>
              <w:rPr>
                <w:rFonts w:ascii="Calibri Light" w:hAnsi="Calibri Light" w:cs="Calibri Light"/>
              </w:rPr>
              <w:t xml:space="preserve">; </w:t>
            </w:r>
            <w:r w:rsidRPr="00834681">
              <w:rPr>
                <w:rFonts w:ascii="Calibri Light" w:hAnsi="Calibri Light" w:cs="Calibri Light"/>
              </w:rPr>
              <w:t>una vez realizado el requerimiento por el BIESS</w:t>
            </w:r>
            <w:r>
              <w:rPr>
                <w:rFonts w:ascii="Calibri Light" w:hAnsi="Calibri Light" w:cs="Calibri Light"/>
              </w:rPr>
              <w:t xml:space="preserve">, </w:t>
            </w:r>
            <w:r w:rsidRPr="00834681">
              <w:rPr>
                <w:rFonts w:ascii="Calibri Light" w:hAnsi="Calibri Light" w:cs="Calibri Light"/>
              </w:rPr>
              <w:t>el plazo máx</w:t>
            </w:r>
            <w:r>
              <w:rPr>
                <w:rFonts w:ascii="Calibri Light" w:hAnsi="Calibri Light" w:cs="Calibri Light"/>
              </w:rPr>
              <w:t>imo de entrega del servicio de B</w:t>
            </w:r>
            <w:r w:rsidRPr="00834681">
              <w:rPr>
                <w:rFonts w:ascii="Calibri Light" w:hAnsi="Calibri Light" w:cs="Calibri Light"/>
              </w:rPr>
              <w:t>acktesting, es de 15 días</w:t>
            </w:r>
            <w:r>
              <w:rPr>
                <w:rFonts w:ascii="Calibri Light" w:hAnsi="Calibri Light" w:cs="Calibri Light"/>
              </w:rPr>
              <w:t xml:space="preserve"> calendario</w:t>
            </w:r>
            <w:r w:rsidRPr="00A75E06">
              <w:rPr>
                <w:rFonts w:ascii="Calibri Light" w:hAnsi="Calibri Light" w:cs="Calibri Light"/>
              </w:rPr>
              <w:t>.</w:t>
            </w:r>
          </w:p>
          <w:p w14:paraId="32A1C558" w14:textId="77D9B834" w:rsidR="003C0ED9" w:rsidRPr="00EC3401" w:rsidRDefault="008C2535" w:rsidP="00EC3401">
            <w:pPr>
              <w:spacing w:line="240" w:lineRule="auto"/>
              <w:jc w:val="both"/>
              <w:rPr>
                <w:rFonts w:ascii="Calibri Light" w:hAnsi="Calibri Light" w:cs="Calibri Light"/>
              </w:rPr>
            </w:pPr>
            <w:r w:rsidRPr="00A75E06">
              <w:rPr>
                <w:rFonts w:ascii="Calibri Light" w:hAnsi="Calibri Light" w:cs="Calibri Light"/>
              </w:rPr>
              <w:t>El BIESS remitirá la información mínima necesaria para correr el servicio, esto se realizará a través de un canal seguro y encriptado, para enviar y re</w:t>
            </w:r>
            <w:r>
              <w:rPr>
                <w:rFonts w:ascii="Calibri Light" w:hAnsi="Calibri Light" w:cs="Calibri Light"/>
              </w:rPr>
              <w:t>cibir la información respectiva</w:t>
            </w:r>
            <w:r w:rsidRPr="00A75E06">
              <w:rPr>
                <w:rFonts w:ascii="Calibri Light" w:hAnsi="Calibri Light" w:cs="Calibri Light"/>
              </w:rPr>
              <w:t>.</w:t>
            </w:r>
          </w:p>
        </w:tc>
        <w:tc>
          <w:tcPr>
            <w:tcW w:w="1709" w:type="pct"/>
            <w:shd w:val="clear" w:color="auto" w:fill="auto"/>
            <w:vAlign w:val="center"/>
          </w:tcPr>
          <w:p w14:paraId="031C9EA2" w14:textId="77777777" w:rsidR="006D3E1D" w:rsidRPr="00587E36" w:rsidRDefault="006D3E1D" w:rsidP="00562B28">
            <w:pPr>
              <w:spacing w:after="0" w:line="240" w:lineRule="auto"/>
              <w:ind w:right="45"/>
              <w:jc w:val="both"/>
              <w:rPr>
                <w:rFonts w:asciiTheme="minorHAnsi" w:hAnsiTheme="minorHAnsi" w:cstheme="minorHAnsi"/>
              </w:rPr>
            </w:pPr>
          </w:p>
        </w:tc>
      </w:tr>
    </w:tbl>
    <w:p w14:paraId="7A156DC2" w14:textId="77777777" w:rsidR="006D3E1D" w:rsidRPr="00587E36" w:rsidRDefault="006D3E1D" w:rsidP="006D3E1D">
      <w:pPr>
        <w:spacing w:after="120" w:line="360" w:lineRule="auto"/>
        <w:rPr>
          <w:rFonts w:asciiTheme="minorHAnsi" w:hAnsiTheme="minorHAnsi" w:cstheme="minorHAnsi"/>
        </w:rPr>
      </w:pPr>
    </w:p>
    <w:p w14:paraId="34E320ED" w14:textId="3319FE5F" w:rsidR="008B06ED" w:rsidRPr="00587E36" w:rsidRDefault="008B06ED" w:rsidP="006D3E1D">
      <w:pPr>
        <w:spacing w:after="120" w:line="360" w:lineRule="auto"/>
        <w:rPr>
          <w:rFonts w:asciiTheme="minorHAnsi" w:hAnsiTheme="minorHAnsi" w:cstheme="minorHAnsi"/>
        </w:rPr>
        <w:sectPr w:rsidR="008B06ED" w:rsidRPr="00587E36" w:rsidSect="008B06ED">
          <w:pgSz w:w="16838" w:h="11906" w:orient="landscape"/>
          <w:pgMar w:top="1701" w:right="1418" w:bottom="1701" w:left="1418" w:header="709" w:footer="709" w:gutter="0"/>
          <w:cols w:space="708"/>
          <w:docGrid w:linePitch="360"/>
        </w:sectPr>
      </w:pPr>
    </w:p>
    <w:p w14:paraId="3915F943" w14:textId="06B82056" w:rsidR="006D3E1D" w:rsidRPr="00587E36" w:rsidRDefault="0044356B" w:rsidP="00587E36">
      <w:pPr>
        <w:pStyle w:val="Ttulo2"/>
        <w:numPr>
          <w:ilvl w:val="1"/>
          <w:numId w:val="9"/>
        </w:numPr>
        <w:spacing w:before="0" w:after="120" w:line="360" w:lineRule="auto"/>
        <w:jc w:val="both"/>
        <w:rPr>
          <w:rFonts w:asciiTheme="minorHAnsi" w:hAnsiTheme="minorHAnsi" w:cstheme="minorHAnsi"/>
          <w:b w:val="0"/>
          <w:color w:val="auto"/>
          <w:sz w:val="22"/>
          <w:szCs w:val="22"/>
          <w:lang w:eastAsia="hi-IN" w:bidi="hi-IN"/>
        </w:rPr>
      </w:pPr>
      <w:bookmarkStart w:id="19" w:name="_Toc92973899"/>
      <w:bookmarkStart w:id="20" w:name="_Toc98164943"/>
      <w:r>
        <w:rPr>
          <w:rFonts w:asciiTheme="minorHAnsi" w:hAnsiTheme="minorHAnsi" w:cstheme="minorHAnsi"/>
          <w:color w:val="auto"/>
          <w:sz w:val="22"/>
          <w:szCs w:val="22"/>
        </w:rPr>
        <w:lastRenderedPageBreak/>
        <w:t xml:space="preserve"> </w:t>
      </w:r>
      <w:r w:rsidR="006D3E1D" w:rsidRPr="00587E36">
        <w:rPr>
          <w:rFonts w:asciiTheme="minorHAnsi" w:hAnsiTheme="minorHAnsi" w:cstheme="minorHAnsi"/>
          <w:color w:val="auto"/>
          <w:sz w:val="22"/>
          <w:szCs w:val="22"/>
        </w:rPr>
        <w:t>EXPERIENCIA</w:t>
      </w:r>
      <w:r w:rsidR="0031773D" w:rsidRPr="00587E3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DEL OFERENTE: </w:t>
      </w:r>
      <w:r w:rsidR="0031773D" w:rsidRPr="00587E36">
        <w:rPr>
          <w:rFonts w:asciiTheme="minorHAnsi" w:hAnsiTheme="minorHAnsi" w:cstheme="minorHAnsi"/>
          <w:color w:val="auto"/>
          <w:sz w:val="22"/>
          <w:szCs w:val="22"/>
        </w:rPr>
        <w:t>ESPECÍFICA</w:t>
      </w:r>
      <w:bookmarkEnd w:id="19"/>
      <w:bookmarkEnd w:id="20"/>
    </w:p>
    <w:p w14:paraId="1B084A32" w14:textId="77777777" w:rsidR="006D3E1D" w:rsidRPr="00587E36" w:rsidRDefault="006D3E1D" w:rsidP="006D3E1D">
      <w:pPr>
        <w:pStyle w:val="Standard"/>
        <w:spacing w:after="120" w:line="360" w:lineRule="auto"/>
        <w:ind w:left="15" w:right="45"/>
        <w:rPr>
          <w:rFonts w:asciiTheme="minorHAnsi" w:hAnsiTheme="minorHAnsi" w:cstheme="minorHAnsi"/>
          <w:spacing w:val="-2"/>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3"/>
        <w:gridCol w:w="804"/>
        <w:gridCol w:w="1743"/>
        <w:gridCol w:w="2280"/>
        <w:gridCol w:w="1976"/>
        <w:gridCol w:w="1198"/>
      </w:tblGrid>
      <w:tr w:rsidR="006D3E1D" w:rsidRPr="007B5029" w14:paraId="716F1C1B" w14:textId="77777777" w:rsidTr="00B20B43">
        <w:trPr>
          <w:trHeight w:val="651"/>
          <w:jc w:val="center"/>
        </w:trPr>
        <w:tc>
          <w:tcPr>
            <w:tcW w:w="291" w:type="pct"/>
            <w:shd w:val="clear" w:color="auto" w:fill="auto"/>
            <w:vAlign w:val="center"/>
          </w:tcPr>
          <w:p w14:paraId="28132540"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No.</w:t>
            </w:r>
          </w:p>
        </w:tc>
        <w:tc>
          <w:tcPr>
            <w:tcW w:w="473" w:type="pct"/>
            <w:shd w:val="clear" w:color="auto" w:fill="auto"/>
            <w:vAlign w:val="center"/>
          </w:tcPr>
          <w:p w14:paraId="0188CDDD"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Tipo</w:t>
            </w:r>
          </w:p>
        </w:tc>
        <w:tc>
          <w:tcPr>
            <w:tcW w:w="1026" w:type="pct"/>
            <w:shd w:val="clear" w:color="auto" w:fill="auto"/>
            <w:vAlign w:val="center"/>
          </w:tcPr>
          <w:p w14:paraId="784E40F1"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Contratante</w:t>
            </w:r>
          </w:p>
        </w:tc>
        <w:tc>
          <w:tcPr>
            <w:tcW w:w="1342" w:type="pct"/>
            <w:shd w:val="clear" w:color="auto" w:fill="auto"/>
            <w:vAlign w:val="center"/>
          </w:tcPr>
          <w:p w14:paraId="6D1E5D74" w14:textId="15FA3551" w:rsidR="006D3E1D" w:rsidRPr="00587E36" w:rsidRDefault="003059E0" w:rsidP="003059E0">
            <w:pPr>
              <w:snapToGrid w:val="0"/>
              <w:spacing w:after="0" w:line="240" w:lineRule="auto"/>
              <w:ind w:left="15" w:right="45"/>
              <w:jc w:val="center"/>
              <w:rPr>
                <w:rFonts w:asciiTheme="minorHAnsi" w:hAnsiTheme="minorHAnsi" w:cstheme="minorHAnsi"/>
                <w:b/>
              </w:rPr>
            </w:pPr>
            <w:r>
              <w:rPr>
                <w:rFonts w:asciiTheme="minorHAnsi" w:hAnsiTheme="minorHAnsi" w:cstheme="minorHAnsi"/>
                <w:b/>
              </w:rPr>
              <w:t>Objeto de Servicios de consulta de Buró de Crédito</w:t>
            </w:r>
          </w:p>
        </w:tc>
        <w:tc>
          <w:tcPr>
            <w:tcW w:w="1163" w:type="pct"/>
            <w:shd w:val="clear" w:color="auto" w:fill="auto"/>
            <w:vAlign w:val="center"/>
          </w:tcPr>
          <w:p w14:paraId="6E868AE0" w14:textId="742CF771" w:rsidR="006D3E1D" w:rsidRPr="00587E36" w:rsidRDefault="006D3E1D" w:rsidP="003059E0">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Valor del Contrato</w:t>
            </w:r>
            <w:r w:rsidRPr="00587E36">
              <w:rPr>
                <w:rFonts w:asciiTheme="minorHAnsi" w:hAnsiTheme="minorHAnsi" w:cstheme="minorHAnsi"/>
              </w:rPr>
              <w:t xml:space="preserve"> </w:t>
            </w:r>
          </w:p>
        </w:tc>
        <w:tc>
          <w:tcPr>
            <w:tcW w:w="705" w:type="pct"/>
            <w:shd w:val="clear" w:color="auto" w:fill="auto"/>
            <w:vAlign w:val="center"/>
          </w:tcPr>
          <w:p w14:paraId="3A8A947C"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Fecha de recepción</w:t>
            </w:r>
          </w:p>
        </w:tc>
      </w:tr>
      <w:tr w:rsidR="006D3E1D" w:rsidRPr="007B5029" w14:paraId="3A0B349F" w14:textId="77777777" w:rsidTr="00B20B43">
        <w:trPr>
          <w:trHeight w:val="315"/>
          <w:jc w:val="center"/>
        </w:trPr>
        <w:tc>
          <w:tcPr>
            <w:tcW w:w="291" w:type="pct"/>
            <w:shd w:val="clear" w:color="auto" w:fill="auto"/>
            <w:vAlign w:val="center"/>
          </w:tcPr>
          <w:p w14:paraId="4E962774" w14:textId="77777777" w:rsidR="006D3E1D" w:rsidRPr="00587E36" w:rsidRDefault="006D3E1D" w:rsidP="00C17295">
            <w:pPr>
              <w:snapToGrid w:val="0"/>
              <w:spacing w:after="0" w:line="240" w:lineRule="auto"/>
              <w:rPr>
                <w:rFonts w:asciiTheme="minorHAnsi" w:hAnsiTheme="minorHAnsi" w:cstheme="minorHAnsi"/>
                <w:b/>
              </w:rPr>
            </w:pPr>
          </w:p>
        </w:tc>
        <w:tc>
          <w:tcPr>
            <w:tcW w:w="473" w:type="pct"/>
            <w:shd w:val="clear" w:color="auto" w:fill="auto"/>
            <w:vAlign w:val="center"/>
          </w:tcPr>
          <w:p w14:paraId="7174597D" w14:textId="77777777" w:rsidR="006D3E1D" w:rsidRPr="00587E36" w:rsidRDefault="006D3E1D" w:rsidP="00C17295">
            <w:pPr>
              <w:snapToGrid w:val="0"/>
              <w:spacing w:after="0" w:line="240" w:lineRule="auto"/>
              <w:rPr>
                <w:rFonts w:asciiTheme="minorHAnsi" w:hAnsiTheme="minorHAnsi" w:cstheme="minorHAnsi"/>
                <w:b/>
              </w:rPr>
            </w:pPr>
          </w:p>
        </w:tc>
        <w:tc>
          <w:tcPr>
            <w:tcW w:w="1026" w:type="pct"/>
            <w:shd w:val="clear" w:color="auto" w:fill="auto"/>
            <w:vAlign w:val="center"/>
          </w:tcPr>
          <w:p w14:paraId="179A1423" w14:textId="77777777" w:rsidR="006D3E1D" w:rsidRPr="00587E36" w:rsidRDefault="006D3E1D" w:rsidP="00C17295">
            <w:pPr>
              <w:snapToGrid w:val="0"/>
              <w:spacing w:after="0" w:line="240" w:lineRule="auto"/>
              <w:rPr>
                <w:rFonts w:asciiTheme="minorHAnsi" w:hAnsiTheme="minorHAnsi" w:cstheme="minorHAnsi"/>
                <w:b/>
              </w:rPr>
            </w:pPr>
          </w:p>
        </w:tc>
        <w:tc>
          <w:tcPr>
            <w:tcW w:w="1342" w:type="pct"/>
            <w:shd w:val="clear" w:color="auto" w:fill="auto"/>
            <w:vAlign w:val="center"/>
          </w:tcPr>
          <w:p w14:paraId="0D0342C8" w14:textId="77777777" w:rsidR="006D3E1D" w:rsidRPr="00587E36" w:rsidRDefault="006D3E1D" w:rsidP="00C17295">
            <w:pPr>
              <w:snapToGrid w:val="0"/>
              <w:spacing w:after="0" w:line="240" w:lineRule="auto"/>
              <w:jc w:val="center"/>
              <w:rPr>
                <w:rFonts w:asciiTheme="minorHAnsi" w:hAnsiTheme="minorHAnsi" w:cstheme="minorHAnsi"/>
                <w:b/>
              </w:rPr>
            </w:pPr>
          </w:p>
        </w:tc>
        <w:tc>
          <w:tcPr>
            <w:tcW w:w="1163" w:type="pct"/>
            <w:shd w:val="clear" w:color="auto" w:fill="auto"/>
            <w:vAlign w:val="center"/>
          </w:tcPr>
          <w:p w14:paraId="5125B1BF" w14:textId="77777777" w:rsidR="006D3E1D" w:rsidRPr="00587E36" w:rsidRDefault="006D3E1D" w:rsidP="00C17295">
            <w:pPr>
              <w:snapToGrid w:val="0"/>
              <w:spacing w:after="0" w:line="240" w:lineRule="auto"/>
              <w:rPr>
                <w:rFonts w:asciiTheme="minorHAnsi" w:hAnsiTheme="minorHAnsi" w:cstheme="minorHAnsi"/>
                <w:b/>
              </w:rPr>
            </w:pPr>
          </w:p>
        </w:tc>
        <w:tc>
          <w:tcPr>
            <w:tcW w:w="705" w:type="pct"/>
            <w:shd w:val="clear" w:color="auto" w:fill="auto"/>
            <w:vAlign w:val="center"/>
          </w:tcPr>
          <w:p w14:paraId="2E20C3FB" w14:textId="77777777" w:rsidR="006D3E1D" w:rsidRPr="00587E36" w:rsidRDefault="006D3E1D" w:rsidP="00C17295">
            <w:pPr>
              <w:snapToGrid w:val="0"/>
              <w:spacing w:after="0" w:line="240" w:lineRule="auto"/>
              <w:rPr>
                <w:rFonts w:asciiTheme="minorHAnsi" w:hAnsiTheme="minorHAnsi" w:cstheme="minorHAnsi"/>
                <w:b/>
              </w:rPr>
            </w:pPr>
          </w:p>
        </w:tc>
      </w:tr>
      <w:tr w:rsidR="001F3E9C" w:rsidRPr="007B5029" w14:paraId="2D2F70F8" w14:textId="77777777" w:rsidTr="00B20B43">
        <w:trPr>
          <w:trHeight w:val="315"/>
          <w:jc w:val="center"/>
        </w:trPr>
        <w:tc>
          <w:tcPr>
            <w:tcW w:w="291" w:type="pct"/>
            <w:shd w:val="clear" w:color="auto" w:fill="auto"/>
            <w:vAlign w:val="center"/>
          </w:tcPr>
          <w:p w14:paraId="5AEE99B1" w14:textId="77777777" w:rsidR="001F3E9C" w:rsidRPr="00587E36" w:rsidRDefault="001F3E9C" w:rsidP="00C17295">
            <w:pPr>
              <w:snapToGrid w:val="0"/>
              <w:spacing w:after="0" w:line="240" w:lineRule="auto"/>
              <w:rPr>
                <w:rFonts w:asciiTheme="minorHAnsi" w:hAnsiTheme="minorHAnsi" w:cstheme="minorHAnsi"/>
                <w:b/>
              </w:rPr>
            </w:pPr>
          </w:p>
        </w:tc>
        <w:tc>
          <w:tcPr>
            <w:tcW w:w="473" w:type="pct"/>
            <w:shd w:val="clear" w:color="auto" w:fill="auto"/>
            <w:vAlign w:val="center"/>
          </w:tcPr>
          <w:p w14:paraId="0E8B04A7" w14:textId="77777777" w:rsidR="001F3E9C" w:rsidRPr="00587E36" w:rsidRDefault="001F3E9C" w:rsidP="00C17295">
            <w:pPr>
              <w:snapToGrid w:val="0"/>
              <w:spacing w:after="0" w:line="240" w:lineRule="auto"/>
              <w:rPr>
                <w:rFonts w:asciiTheme="minorHAnsi" w:hAnsiTheme="minorHAnsi" w:cstheme="minorHAnsi"/>
                <w:b/>
              </w:rPr>
            </w:pPr>
          </w:p>
        </w:tc>
        <w:tc>
          <w:tcPr>
            <w:tcW w:w="1026" w:type="pct"/>
            <w:shd w:val="clear" w:color="auto" w:fill="auto"/>
            <w:vAlign w:val="center"/>
          </w:tcPr>
          <w:p w14:paraId="063E3CFC" w14:textId="77777777" w:rsidR="001F3E9C" w:rsidRPr="00587E36" w:rsidRDefault="001F3E9C" w:rsidP="00C17295">
            <w:pPr>
              <w:snapToGrid w:val="0"/>
              <w:spacing w:after="0" w:line="240" w:lineRule="auto"/>
              <w:rPr>
                <w:rFonts w:asciiTheme="minorHAnsi" w:hAnsiTheme="minorHAnsi" w:cstheme="minorHAnsi"/>
                <w:b/>
              </w:rPr>
            </w:pPr>
          </w:p>
        </w:tc>
        <w:tc>
          <w:tcPr>
            <w:tcW w:w="1342" w:type="pct"/>
            <w:shd w:val="clear" w:color="auto" w:fill="auto"/>
            <w:vAlign w:val="center"/>
          </w:tcPr>
          <w:p w14:paraId="1CB63982" w14:textId="77777777" w:rsidR="001F3E9C" w:rsidRPr="00587E36" w:rsidRDefault="001F3E9C" w:rsidP="00C17295">
            <w:pPr>
              <w:snapToGrid w:val="0"/>
              <w:spacing w:after="0" w:line="240" w:lineRule="auto"/>
              <w:jc w:val="center"/>
              <w:rPr>
                <w:rFonts w:asciiTheme="minorHAnsi" w:hAnsiTheme="minorHAnsi" w:cstheme="minorHAnsi"/>
                <w:b/>
              </w:rPr>
            </w:pPr>
          </w:p>
        </w:tc>
        <w:tc>
          <w:tcPr>
            <w:tcW w:w="1163" w:type="pct"/>
            <w:shd w:val="clear" w:color="auto" w:fill="auto"/>
            <w:vAlign w:val="center"/>
          </w:tcPr>
          <w:p w14:paraId="15C8FF47" w14:textId="77777777" w:rsidR="001F3E9C" w:rsidRPr="00587E36" w:rsidRDefault="001F3E9C" w:rsidP="00C17295">
            <w:pPr>
              <w:snapToGrid w:val="0"/>
              <w:spacing w:after="0" w:line="240" w:lineRule="auto"/>
              <w:rPr>
                <w:rFonts w:asciiTheme="minorHAnsi" w:hAnsiTheme="minorHAnsi" w:cstheme="minorHAnsi"/>
                <w:b/>
              </w:rPr>
            </w:pPr>
          </w:p>
        </w:tc>
        <w:tc>
          <w:tcPr>
            <w:tcW w:w="705" w:type="pct"/>
            <w:shd w:val="clear" w:color="auto" w:fill="auto"/>
            <w:vAlign w:val="center"/>
          </w:tcPr>
          <w:p w14:paraId="5AF61278" w14:textId="77777777" w:rsidR="001F3E9C" w:rsidRPr="00587E36" w:rsidRDefault="001F3E9C" w:rsidP="00C17295">
            <w:pPr>
              <w:snapToGrid w:val="0"/>
              <w:spacing w:after="0" w:line="240" w:lineRule="auto"/>
              <w:rPr>
                <w:rFonts w:asciiTheme="minorHAnsi" w:hAnsiTheme="minorHAnsi" w:cstheme="minorHAnsi"/>
                <w:b/>
              </w:rPr>
            </w:pPr>
          </w:p>
        </w:tc>
      </w:tr>
      <w:tr w:rsidR="0066491D" w:rsidRPr="007B5029" w14:paraId="3C8B9C56" w14:textId="77777777" w:rsidTr="00B20B43">
        <w:trPr>
          <w:trHeight w:val="315"/>
          <w:jc w:val="center"/>
        </w:trPr>
        <w:tc>
          <w:tcPr>
            <w:tcW w:w="291" w:type="pct"/>
            <w:shd w:val="clear" w:color="auto" w:fill="auto"/>
            <w:vAlign w:val="center"/>
          </w:tcPr>
          <w:p w14:paraId="287BC8AB" w14:textId="77777777" w:rsidR="0066491D" w:rsidRPr="00587E36" w:rsidRDefault="0066491D" w:rsidP="00C17295">
            <w:pPr>
              <w:snapToGrid w:val="0"/>
              <w:spacing w:after="0" w:line="240" w:lineRule="auto"/>
              <w:rPr>
                <w:rFonts w:asciiTheme="minorHAnsi" w:hAnsiTheme="minorHAnsi" w:cstheme="minorHAnsi"/>
                <w:b/>
              </w:rPr>
            </w:pPr>
          </w:p>
        </w:tc>
        <w:tc>
          <w:tcPr>
            <w:tcW w:w="473" w:type="pct"/>
            <w:shd w:val="clear" w:color="auto" w:fill="auto"/>
            <w:vAlign w:val="center"/>
          </w:tcPr>
          <w:p w14:paraId="2FCE20B0" w14:textId="77777777" w:rsidR="0066491D" w:rsidRPr="00587E36" w:rsidRDefault="0066491D" w:rsidP="00C17295">
            <w:pPr>
              <w:snapToGrid w:val="0"/>
              <w:spacing w:after="0" w:line="240" w:lineRule="auto"/>
              <w:rPr>
                <w:rFonts w:asciiTheme="minorHAnsi" w:hAnsiTheme="minorHAnsi" w:cstheme="minorHAnsi"/>
                <w:b/>
              </w:rPr>
            </w:pPr>
          </w:p>
        </w:tc>
        <w:tc>
          <w:tcPr>
            <w:tcW w:w="1026" w:type="pct"/>
            <w:shd w:val="clear" w:color="auto" w:fill="auto"/>
            <w:vAlign w:val="center"/>
          </w:tcPr>
          <w:p w14:paraId="11C8CE3E" w14:textId="77777777" w:rsidR="0066491D" w:rsidRPr="00587E36" w:rsidRDefault="0066491D" w:rsidP="00C17295">
            <w:pPr>
              <w:snapToGrid w:val="0"/>
              <w:spacing w:after="0" w:line="240" w:lineRule="auto"/>
              <w:rPr>
                <w:rFonts w:asciiTheme="minorHAnsi" w:hAnsiTheme="minorHAnsi" w:cstheme="minorHAnsi"/>
                <w:b/>
              </w:rPr>
            </w:pPr>
          </w:p>
        </w:tc>
        <w:tc>
          <w:tcPr>
            <w:tcW w:w="1342" w:type="pct"/>
            <w:shd w:val="clear" w:color="auto" w:fill="auto"/>
            <w:vAlign w:val="center"/>
          </w:tcPr>
          <w:p w14:paraId="5F9CCCE1" w14:textId="77777777" w:rsidR="0066491D" w:rsidRPr="00587E36" w:rsidRDefault="0066491D" w:rsidP="00C17295">
            <w:pPr>
              <w:snapToGrid w:val="0"/>
              <w:spacing w:after="0" w:line="240" w:lineRule="auto"/>
              <w:jc w:val="center"/>
              <w:rPr>
                <w:rFonts w:asciiTheme="minorHAnsi" w:hAnsiTheme="minorHAnsi" w:cstheme="minorHAnsi"/>
                <w:b/>
              </w:rPr>
            </w:pPr>
          </w:p>
        </w:tc>
        <w:tc>
          <w:tcPr>
            <w:tcW w:w="1163" w:type="pct"/>
            <w:shd w:val="clear" w:color="auto" w:fill="auto"/>
            <w:vAlign w:val="center"/>
          </w:tcPr>
          <w:p w14:paraId="1D6CC1F6" w14:textId="77777777" w:rsidR="0066491D" w:rsidRPr="00587E36" w:rsidRDefault="0066491D" w:rsidP="00C17295">
            <w:pPr>
              <w:snapToGrid w:val="0"/>
              <w:spacing w:after="0" w:line="240" w:lineRule="auto"/>
              <w:rPr>
                <w:rFonts w:asciiTheme="minorHAnsi" w:hAnsiTheme="minorHAnsi" w:cstheme="minorHAnsi"/>
                <w:b/>
              </w:rPr>
            </w:pPr>
          </w:p>
        </w:tc>
        <w:tc>
          <w:tcPr>
            <w:tcW w:w="705" w:type="pct"/>
            <w:shd w:val="clear" w:color="auto" w:fill="auto"/>
            <w:vAlign w:val="center"/>
          </w:tcPr>
          <w:p w14:paraId="7059B542" w14:textId="77777777" w:rsidR="0066491D" w:rsidRPr="00587E36" w:rsidRDefault="0066491D" w:rsidP="00C17295">
            <w:pPr>
              <w:snapToGrid w:val="0"/>
              <w:spacing w:after="0" w:line="240" w:lineRule="auto"/>
              <w:rPr>
                <w:rFonts w:asciiTheme="minorHAnsi" w:hAnsiTheme="minorHAnsi" w:cstheme="minorHAnsi"/>
                <w:b/>
              </w:rPr>
            </w:pPr>
          </w:p>
        </w:tc>
      </w:tr>
    </w:tbl>
    <w:p w14:paraId="100D98BD"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74A93870"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1AE72038"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2FCBBDD1" w14:textId="77777777" w:rsidR="006D3E1D" w:rsidRPr="00587E36" w:rsidRDefault="006D3E1D" w:rsidP="006D3E1D">
      <w:pPr>
        <w:spacing w:after="120" w:line="360" w:lineRule="auto"/>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br w:type="page"/>
      </w:r>
    </w:p>
    <w:p w14:paraId="363DBA9E" w14:textId="73AF2EBF" w:rsidR="003C6C46" w:rsidRPr="00587E36" w:rsidRDefault="0044356B" w:rsidP="00587E36">
      <w:pPr>
        <w:pStyle w:val="Textbody"/>
        <w:numPr>
          <w:ilvl w:val="1"/>
          <w:numId w:val="9"/>
        </w:numPr>
        <w:tabs>
          <w:tab w:val="left" w:pos="426"/>
          <w:tab w:val="left" w:pos="621"/>
        </w:tabs>
        <w:spacing w:after="0" w:line="276" w:lineRule="auto"/>
        <w:jc w:val="both"/>
        <w:rPr>
          <w:rFonts w:asciiTheme="minorHAnsi" w:hAnsiTheme="minorHAnsi" w:cstheme="minorHAnsi"/>
          <w:b/>
          <w:sz w:val="22"/>
          <w:szCs w:val="22"/>
        </w:rPr>
      </w:pPr>
      <w:bookmarkStart w:id="21" w:name="_Toc92973900"/>
      <w:bookmarkStart w:id="22" w:name="_Toc98164944"/>
      <w:r>
        <w:rPr>
          <w:rFonts w:asciiTheme="minorHAnsi" w:hAnsiTheme="minorHAnsi" w:cstheme="minorHAnsi"/>
          <w:b/>
          <w:color w:val="000000"/>
          <w:sz w:val="22"/>
          <w:szCs w:val="22"/>
        </w:rPr>
        <w:lastRenderedPageBreak/>
        <w:t xml:space="preserve"> </w:t>
      </w:r>
      <w:r w:rsidR="00CE4102" w:rsidRPr="00587E36">
        <w:rPr>
          <w:rFonts w:asciiTheme="minorHAnsi" w:hAnsiTheme="minorHAnsi" w:cstheme="minorHAnsi"/>
          <w:b/>
          <w:color w:val="000000"/>
          <w:sz w:val="22"/>
          <w:szCs w:val="22"/>
        </w:rPr>
        <w:t>PERSONAL TÉCNICO MÍNIMO REQUERIDO</w:t>
      </w:r>
    </w:p>
    <w:p w14:paraId="421E2CAA" w14:textId="77777777" w:rsidR="00CE4102" w:rsidRPr="00F56597" w:rsidRDefault="00CE4102" w:rsidP="00CE4102">
      <w:pPr>
        <w:rPr>
          <w:rFonts w:asciiTheme="minorHAnsi" w:hAnsiTheme="minorHAnsi" w:cstheme="minorHAnsi"/>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92"/>
        <w:gridCol w:w="3092"/>
        <w:gridCol w:w="3065"/>
        <w:gridCol w:w="1745"/>
      </w:tblGrid>
      <w:tr w:rsidR="00CE4102" w:rsidRPr="007B5029" w14:paraId="33F1AC40" w14:textId="77777777" w:rsidTr="00B20B43">
        <w:trPr>
          <w:trHeight w:val="464"/>
          <w:jc w:val="center"/>
        </w:trPr>
        <w:tc>
          <w:tcPr>
            <w:tcW w:w="349" w:type="pct"/>
            <w:shd w:val="clear" w:color="auto" w:fill="auto"/>
            <w:vAlign w:val="center"/>
          </w:tcPr>
          <w:p w14:paraId="1AA442F0" w14:textId="77777777" w:rsidR="00CE4102" w:rsidRPr="001929A0"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1929A0">
              <w:rPr>
                <w:rFonts w:asciiTheme="minorHAnsi" w:eastAsia="Times New Roman" w:hAnsiTheme="minorHAnsi" w:cstheme="minorHAnsi"/>
                <w:b/>
                <w:lang w:eastAsia="hi-IN" w:bidi="hi-IN"/>
              </w:rPr>
              <w:t>No.</w:t>
            </w:r>
          </w:p>
        </w:tc>
        <w:tc>
          <w:tcPr>
            <w:tcW w:w="1820" w:type="pct"/>
            <w:shd w:val="clear" w:color="auto" w:fill="auto"/>
            <w:vAlign w:val="center"/>
          </w:tcPr>
          <w:p w14:paraId="2AA8A81D" w14:textId="77777777" w:rsidR="00CE4102" w:rsidRPr="00CF142A"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F142A">
              <w:rPr>
                <w:rFonts w:asciiTheme="minorHAnsi" w:eastAsia="Times New Roman" w:hAnsiTheme="minorHAnsi" w:cstheme="minorHAnsi"/>
                <w:b/>
                <w:lang w:eastAsia="hi-IN" w:bidi="hi-IN"/>
              </w:rPr>
              <w:t>Cargo / Función</w:t>
            </w:r>
          </w:p>
        </w:tc>
        <w:tc>
          <w:tcPr>
            <w:tcW w:w="1804" w:type="pct"/>
            <w:shd w:val="clear" w:color="auto" w:fill="auto"/>
            <w:vAlign w:val="center"/>
          </w:tcPr>
          <w:p w14:paraId="2346197C" w14:textId="7909F77F" w:rsidR="00CE4102" w:rsidRPr="00C93E13" w:rsidRDefault="00CE4102" w:rsidP="003C0ED9">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93E13">
              <w:rPr>
                <w:rFonts w:asciiTheme="minorHAnsi" w:eastAsia="Times New Roman" w:hAnsiTheme="minorHAnsi" w:cstheme="minorHAnsi"/>
                <w:b/>
                <w:lang w:eastAsia="hi-IN" w:bidi="hi-IN"/>
              </w:rPr>
              <w:t xml:space="preserve">Experiencia </w:t>
            </w:r>
          </w:p>
        </w:tc>
        <w:tc>
          <w:tcPr>
            <w:tcW w:w="1028" w:type="pct"/>
            <w:shd w:val="clear" w:color="auto" w:fill="auto"/>
            <w:vAlign w:val="center"/>
          </w:tcPr>
          <w:p w14:paraId="534C5F52" w14:textId="77777777" w:rsidR="00CE4102" w:rsidRPr="00C93E13"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93E13">
              <w:rPr>
                <w:rFonts w:asciiTheme="minorHAnsi" w:eastAsia="Times New Roman" w:hAnsiTheme="minorHAnsi" w:cstheme="minorHAnsi"/>
                <w:b/>
                <w:lang w:eastAsia="hi-IN" w:bidi="hi-IN"/>
              </w:rPr>
              <w:t>Observaciones</w:t>
            </w:r>
          </w:p>
        </w:tc>
      </w:tr>
      <w:tr w:rsidR="00CE4102" w:rsidRPr="007B5029" w14:paraId="028E295F" w14:textId="77777777" w:rsidTr="00B20B43">
        <w:trPr>
          <w:jc w:val="center"/>
        </w:trPr>
        <w:tc>
          <w:tcPr>
            <w:tcW w:w="349" w:type="pct"/>
            <w:shd w:val="clear" w:color="auto" w:fill="auto"/>
            <w:vAlign w:val="center"/>
          </w:tcPr>
          <w:p w14:paraId="5969D676" w14:textId="77777777" w:rsidR="00CE4102" w:rsidRPr="00F56597"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20" w:type="pct"/>
            <w:shd w:val="clear" w:color="auto" w:fill="auto"/>
            <w:vAlign w:val="center"/>
          </w:tcPr>
          <w:p w14:paraId="4C554415" w14:textId="77777777" w:rsidR="00CE4102" w:rsidRPr="001929A0"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04" w:type="pct"/>
            <w:shd w:val="clear" w:color="auto" w:fill="auto"/>
            <w:vAlign w:val="center"/>
          </w:tcPr>
          <w:p w14:paraId="7E21C3F3" w14:textId="77777777" w:rsidR="00CE4102" w:rsidRPr="00CF142A"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028" w:type="pct"/>
            <w:shd w:val="clear" w:color="auto" w:fill="auto"/>
            <w:vAlign w:val="center"/>
          </w:tcPr>
          <w:p w14:paraId="706737D0"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p w14:paraId="42D50E30" w14:textId="77777777" w:rsidR="00CE4102" w:rsidRPr="00C93E13" w:rsidRDefault="00CE4102" w:rsidP="00C17295">
            <w:pPr>
              <w:suppressAutoHyphens/>
              <w:spacing w:after="0" w:line="240" w:lineRule="auto"/>
              <w:ind w:left="15" w:right="45"/>
              <w:rPr>
                <w:rFonts w:asciiTheme="minorHAnsi" w:eastAsia="Times New Roman" w:hAnsiTheme="minorHAnsi" w:cstheme="minorHAnsi"/>
                <w:lang w:eastAsia="hi-IN" w:bidi="hi-IN"/>
              </w:rPr>
            </w:pPr>
          </w:p>
        </w:tc>
      </w:tr>
      <w:tr w:rsidR="00CE4102" w:rsidRPr="007B5029" w14:paraId="2958AF69" w14:textId="77777777" w:rsidTr="00B20B43">
        <w:trPr>
          <w:jc w:val="center"/>
        </w:trPr>
        <w:tc>
          <w:tcPr>
            <w:tcW w:w="349" w:type="pct"/>
            <w:shd w:val="clear" w:color="auto" w:fill="auto"/>
            <w:vAlign w:val="center"/>
          </w:tcPr>
          <w:p w14:paraId="22D5E480" w14:textId="77777777" w:rsidR="00CE4102" w:rsidRPr="00F56597"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20" w:type="pct"/>
            <w:shd w:val="clear" w:color="auto" w:fill="auto"/>
            <w:vAlign w:val="center"/>
          </w:tcPr>
          <w:p w14:paraId="02ABC4D1" w14:textId="77777777" w:rsidR="00CE4102" w:rsidRPr="001929A0"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04" w:type="pct"/>
            <w:shd w:val="clear" w:color="auto" w:fill="auto"/>
            <w:vAlign w:val="center"/>
          </w:tcPr>
          <w:p w14:paraId="12AA46E4" w14:textId="77777777" w:rsidR="00CE4102" w:rsidRPr="00CF142A"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028" w:type="pct"/>
            <w:shd w:val="clear" w:color="auto" w:fill="auto"/>
            <w:vAlign w:val="center"/>
          </w:tcPr>
          <w:p w14:paraId="296E5ED1"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p w14:paraId="0A383512"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r>
      <w:tr w:rsidR="00732D90" w:rsidRPr="007B5029" w14:paraId="763F4249" w14:textId="77777777" w:rsidTr="00A176F4">
        <w:trPr>
          <w:trHeight w:val="570"/>
          <w:jc w:val="center"/>
        </w:trPr>
        <w:tc>
          <w:tcPr>
            <w:tcW w:w="349" w:type="pct"/>
            <w:shd w:val="clear" w:color="auto" w:fill="auto"/>
            <w:vAlign w:val="center"/>
          </w:tcPr>
          <w:p w14:paraId="6DED5E2B" w14:textId="77777777" w:rsidR="00732D90" w:rsidRPr="00F56597" w:rsidRDefault="00732D90"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20" w:type="pct"/>
            <w:shd w:val="clear" w:color="auto" w:fill="auto"/>
            <w:vAlign w:val="center"/>
          </w:tcPr>
          <w:p w14:paraId="46427967" w14:textId="77777777" w:rsidR="00732D90" w:rsidRPr="001929A0" w:rsidRDefault="00732D90"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804" w:type="pct"/>
            <w:shd w:val="clear" w:color="auto" w:fill="auto"/>
            <w:vAlign w:val="center"/>
          </w:tcPr>
          <w:p w14:paraId="7F383FE7" w14:textId="77777777" w:rsidR="00732D90" w:rsidRPr="00CF142A" w:rsidRDefault="00732D90"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028" w:type="pct"/>
            <w:shd w:val="clear" w:color="auto" w:fill="auto"/>
            <w:vAlign w:val="center"/>
          </w:tcPr>
          <w:p w14:paraId="2BF878CE" w14:textId="77777777" w:rsidR="00732D90" w:rsidRPr="00C93E13" w:rsidRDefault="00732D90" w:rsidP="00C17295">
            <w:pPr>
              <w:suppressAutoHyphens/>
              <w:snapToGrid w:val="0"/>
              <w:spacing w:after="0" w:line="240" w:lineRule="auto"/>
              <w:ind w:left="15" w:right="45"/>
              <w:rPr>
                <w:rFonts w:asciiTheme="minorHAnsi" w:eastAsia="Times New Roman" w:hAnsiTheme="minorHAnsi" w:cstheme="minorHAnsi"/>
                <w:lang w:eastAsia="hi-IN" w:bidi="hi-IN"/>
              </w:rPr>
            </w:pPr>
          </w:p>
        </w:tc>
      </w:tr>
    </w:tbl>
    <w:p w14:paraId="4A4E07A4" w14:textId="77777777" w:rsidR="00CE4102" w:rsidRPr="00F56597" w:rsidRDefault="00CE4102" w:rsidP="00CE4102">
      <w:pPr>
        <w:rPr>
          <w:rFonts w:asciiTheme="minorHAnsi" w:hAnsiTheme="minorHAnsi" w:cstheme="minorHAnsi"/>
          <w:b/>
        </w:rPr>
      </w:pPr>
    </w:p>
    <w:p w14:paraId="4E95C29D" w14:textId="246719A8" w:rsidR="0044356B" w:rsidRDefault="0044356B">
      <w:pPr>
        <w:rPr>
          <w:rFonts w:asciiTheme="minorHAnsi" w:eastAsia="Times New Roman" w:hAnsiTheme="minorHAnsi" w:cstheme="minorHAnsi"/>
          <w:highlight w:val="yellow"/>
          <w:lang w:val="es-EC" w:eastAsia="es-EC"/>
        </w:rPr>
      </w:pPr>
      <w:r>
        <w:rPr>
          <w:rFonts w:asciiTheme="minorHAnsi" w:hAnsiTheme="minorHAnsi" w:cstheme="minorHAnsi"/>
          <w:highlight w:val="yellow"/>
        </w:rPr>
        <w:br w:type="page"/>
      </w:r>
    </w:p>
    <w:p w14:paraId="48F791E4" w14:textId="7E1BB2BC" w:rsidR="00A735B9" w:rsidRDefault="00A735B9">
      <w:pPr>
        <w:rPr>
          <w:rFonts w:asciiTheme="minorHAnsi" w:eastAsia="Times New Roman" w:hAnsiTheme="minorHAnsi" w:cstheme="minorHAnsi"/>
          <w:b/>
          <w:lang w:val="es-EC" w:eastAsia="es-EC"/>
        </w:rPr>
      </w:pPr>
    </w:p>
    <w:p w14:paraId="2751AF58" w14:textId="1CD77665" w:rsidR="006D3E1D" w:rsidRDefault="006D3E1D" w:rsidP="00C17295">
      <w:pPr>
        <w:pStyle w:val="Ttulo2"/>
        <w:numPr>
          <w:ilvl w:val="1"/>
          <w:numId w:val="9"/>
        </w:numPr>
        <w:spacing w:before="0" w:after="120"/>
        <w:ind w:left="993" w:hanging="633"/>
        <w:jc w:val="both"/>
        <w:rPr>
          <w:rFonts w:asciiTheme="minorHAnsi" w:hAnsiTheme="minorHAnsi" w:cstheme="minorHAnsi"/>
          <w:color w:val="auto"/>
          <w:sz w:val="22"/>
          <w:szCs w:val="22"/>
        </w:rPr>
      </w:pPr>
      <w:r w:rsidRPr="00587E36">
        <w:rPr>
          <w:rFonts w:asciiTheme="minorHAnsi" w:hAnsiTheme="minorHAnsi" w:cstheme="minorHAnsi"/>
          <w:color w:val="auto"/>
          <w:sz w:val="22"/>
          <w:szCs w:val="22"/>
        </w:rPr>
        <w:t>OTROS PARÁMETROS</w:t>
      </w:r>
      <w:bookmarkEnd w:id="21"/>
      <w:bookmarkEnd w:id="22"/>
      <w:r w:rsidR="003C6C46" w:rsidRPr="00587E36">
        <w:rPr>
          <w:rFonts w:asciiTheme="minorHAnsi" w:hAnsiTheme="minorHAnsi" w:cstheme="minorHAnsi"/>
          <w:color w:val="auto"/>
          <w:sz w:val="22"/>
          <w:szCs w:val="22"/>
        </w:rPr>
        <w:t xml:space="preserve"> DE CALIFICACIÓN PROPUESTOS POR LA ENTIDAD CONTRATANTE</w:t>
      </w:r>
    </w:p>
    <w:tbl>
      <w:tblPr>
        <w:tblStyle w:val="Tablaconcuadrcula"/>
        <w:tblW w:w="0" w:type="auto"/>
        <w:tblLook w:val="04A0" w:firstRow="1" w:lastRow="0" w:firstColumn="1" w:lastColumn="0" w:noHBand="0" w:noVBand="1"/>
      </w:tblPr>
      <w:tblGrid>
        <w:gridCol w:w="562"/>
        <w:gridCol w:w="4111"/>
        <w:gridCol w:w="3821"/>
      </w:tblGrid>
      <w:tr w:rsidR="00C34704" w:rsidRPr="007B5029" w14:paraId="5780D4C9" w14:textId="77777777" w:rsidTr="00E81F44">
        <w:tc>
          <w:tcPr>
            <w:tcW w:w="562" w:type="dxa"/>
            <w:shd w:val="clear" w:color="auto" w:fill="auto"/>
            <w:vAlign w:val="center"/>
          </w:tcPr>
          <w:p w14:paraId="0D04FD21"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No.</w:t>
            </w:r>
          </w:p>
        </w:tc>
        <w:tc>
          <w:tcPr>
            <w:tcW w:w="4111" w:type="dxa"/>
            <w:shd w:val="clear" w:color="auto" w:fill="auto"/>
            <w:vAlign w:val="center"/>
          </w:tcPr>
          <w:p w14:paraId="136F8699"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Parámetro Solicitado</w:t>
            </w:r>
          </w:p>
        </w:tc>
        <w:tc>
          <w:tcPr>
            <w:tcW w:w="3821" w:type="dxa"/>
            <w:shd w:val="clear" w:color="auto" w:fill="auto"/>
            <w:vAlign w:val="center"/>
          </w:tcPr>
          <w:p w14:paraId="388B6A7B"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Parámetro ofertado</w:t>
            </w:r>
          </w:p>
        </w:tc>
      </w:tr>
      <w:tr w:rsidR="0031773D" w:rsidRPr="007B5029" w14:paraId="11C8D1A7" w14:textId="77777777" w:rsidTr="004E5283">
        <w:trPr>
          <w:trHeight w:val="1848"/>
        </w:trPr>
        <w:tc>
          <w:tcPr>
            <w:tcW w:w="562" w:type="dxa"/>
            <w:shd w:val="clear" w:color="auto" w:fill="auto"/>
            <w:vAlign w:val="center"/>
          </w:tcPr>
          <w:p w14:paraId="047016A3" w14:textId="77777777" w:rsidR="0031773D" w:rsidRPr="00587E36" w:rsidRDefault="007B5029" w:rsidP="00587E36">
            <w:pPr>
              <w:jc w:val="center"/>
              <w:rPr>
                <w:rFonts w:asciiTheme="minorHAnsi" w:hAnsiTheme="minorHAnsi" w:cstheme="minorHAnsi"/>
              </w:rPr>
            </w:pPr>
            <w:r>
              <w:rPr>
                <w:rFonts w:asciiTheme="minorHAnsi" w:hAnsiTheme="minorHAnsi" w:cstheme="minorHAnsi"/>
              </w:rPr>
              <w:t>1</w:t>
            </w:r>
          </w:p>
        </w:tc>
        <w:tc>
          <w:tcPr>
            <w:tcW w:w="4111" w:type="dxa"/>
            <w:shd w:val="clear" w:color="auto" w:fill="auto"/>
            <w:vAlign w:val="center"/>
          </w:tcPr>
          <w:p w14:paraId="5B21291B" w14:textId="418967BE" w:rsidR="0031773D" w:rsidRPr="00587E36" w:rsidRDefault="00FF7940" w:rsidP="004D65E1">
            <w:pPr>
              <w:jc w:val="both"/>
              <w:rPr>
                <w:rFonts w:asciiTheme="minorHAnsi" w:hAnsiTheme="minorHAnsi" w:cstheme="minorHAnsi"/>
              </w:rPr>
            </w:pPr>
            <w:r w:rsidRPr="00A21EC1">
              <w:rPr>
                <w:rFonts w:ascii="Calibri Light" w:hAnsi="Calibri Light" w:cs="Calibri Light"/>
              </w:rPr>
              <w:t>Certificación de</w:t>
            </w:r>
            <w:r w:rsidRPr="00A75E06">
              <w:rPr>
                <w:rFonts w:ascii="Calibri Light" w:hAnsi="Calibri Light" w:cs="Calibri Light"/>
              </w:rPr>
              <w:t>l</w:t>
            </w:r>
            <w:r w:rsidRPr="00A21EC1">
              <w:rPr>
                <w:rFonts w:ascii="Calibri Light" w:hAnsi="Calibri Light" w:cs="Calibri Light"/>
              </w:rPr>
              <w:t xml:space="preserve"> Oferente</w:t>
            </w:r>
            <w:r>
              <w:rPr>
                <w:rFonts w:ascii="Calibri Light" w:hAnsi="Calibri Light" w:cs="Calibri Light"/>
              </w:rPr>
              <w:t xml:space="preserve">: </w:t>
            </w:r>
            <w:r w:rsidR="000C51D6" w:rsidRPr="00A21EC1">
              <w:rPr>
                <w:rFonts w:ascii="Calibri Light" w:hAnsi="Calibri Light" w:cs="Calibri Light"/>
              </w:rPr>
              <w:t xml:space="preserve">Presentar el certificado de autorización la Superintendencia </w:t>
            </w:r>
            <w:r w:rsidR="000C51D6">
              <w:rPr>
                <w:rFonts w:ascii="Calibri Light" w:hAnsi="Calibri Light" w:cs="Calibri Light"/>
              </w:rPr>
              <w:t>de Bancos como empresa calificada para prestar el servicio de buró de crédito.</w:t>
            </w:r>
          </w:p>
        </w:tc>
        <w:tc>
          <w:tcPr>
            <w:tcW w:w="3821" w:type="dxa"/>
            <w:shd w:val="clear" w:color="auto" w:fill="auto"/>
            <w:vAlign w:val="center"/>
          </w:tcPr>
          <w:p w14:paraId="2232CC00" w14:textId="77777777" w:rsidR="0031773D" w:rsidRPr="00587E36" w:rsidRDefault="0031773D" w:rsidP="0031773D">
            <w:pPr>
              <w:rPr>
                <w:rFonts w:asciiTheme="minorHAnsi" w:hAnsiTheme="minorHAnsi" w:cstheme="minorHAnsi"/>
              </w:rPr>
            </w:pPr>
          </w:p>
        </w:tc>
      </w:tr>
      <w:tr w:rsidR="0031773D" w:rsidRPr="007B5029" w14:paraId="4D382D00" w14:textId="77777777" w:rsidTr="004E5283">
        <w:trPr>
          <w:trHeight w:val="7375"/>
        </w:trPr>
        <w:tc>
          <w:tcPr>
            <w:tcW w:w="562" w:type="dxa"/>
            <w:shd w:val="clear" w:color="auto" w:fill="auto"/>
            <w:vAlign w:val="center"/>
          </w:tcPr>
          <w:p w14:paraId="601FA93D" w14:textId="77777777" w:rsidR="0031773D" w:rsidRPr="00587E36" w:rsidRDefault="007B5029" w:rsidP="00587E36">
            <w:pPr>
              <w:jc w:val="center"/>
              <w:rPr>
                <w:rFonts w:asciiTheme="minorHAnsi" w:hAnsiTheme="minorHAnsi" w:cstheme="minorHAnsi"/>
              </w:rPr>
            </w:pPr>
            <w:r>
              <w:rPr>
                <w:rFonts w:asciiTheme="minorHAnsi" w:hAnsiTheme="minorHAnsi" w:cstheme="minorHAnsi"/>
              </w:rPr>
              <w:t>2</w:t>
            </w:r>
          </w:p>
        </w:tc>
        <w:tc>
          <w:tcPr>
            <w:tcW w:w="4111" w:type="dxa"/>
            <w:shd w:val="clear" w:color="auto" w:fill="auto"/>
            <w:vAlign w:val="center"/>
          </w:tcPr>
          <w:p w14:paraId="75A02BBE" w14:textId="0A28E545" w:rsidR="000C51D6" w:rsidRDefault="008328C3" w:rsidP="000C51D6">
            <w:pPr>
              <w:pStyle w:val="Standard"/>
              <w:jc w:val="both"/>
              <w:rPr>
                <w:rFonts w:ascii="Calibri Light" w:eastAsia="Calibri" w:hAnsi="Calibri Light" w:cs="Calibri Light"/>
                <w:sz w:val="22"/>
                <w:szCs w:val="22"/>
                <w:lang w:eastAsia="en-US"/>
              </w:rPr>
            </w:pPr>
            <w:r>
              <w:rPr>
                <w:rFonts w:ascii="Calibri Light" w:hAnsi="Calibri Light" w:cs="Calibri Light"/>
                <w:sz w:val="22"/>
                <w:szCs w:val="22"/>
              </w:rPr>
              <w:t>Validación de URLs y Matriz</w:t>
            </w:r>
            <w:r w:rsidRPr="008E0074">
              <w:rPr>
                <w:rFonts w:ascii="Calibri Light" w:hAnsi="Calibri Light" w:cs="Calibri Light"/>
                <w:sz w:val="22"/>
                <w:szCs w:val="22"/>
              </w:rPr>
              <w:t xml:space="preserve"> (Servicio Requerido)</w:t>
            </w:r>
            <w:r>
              <w:rPr>
                <w:rFonts w:ascii="Calibri Light" w:hAnsi="Calibri Light" w:cs="Calibri Light"/>
                <w:sz w:val="22"/>
                <w:szCs w:val="22"/>
              </w:rPr>
              <w:t xml:space="preserve">: </w:t>
            </w:r>
            <w:r w:rsidR="000C51D6" w:rsidRPr="00D946B2">
              <w:rPr>
                <w:rFonts w:ascii="Calibri Light" w:eastAsia="Calibri" w:hAnsi="Calibri Light" w:cs="Calibri Light"/>
                <w:sz w:val="22"/>
                <w:szCs w:val="22"/>
                <w:lang w:eastAsia="en-US"/>
              </w:rPr>
              <w:t>Para la determinación del cumplimiento de éste parámetro los oferentes deberán adjuntar en sus ofertas l</w:t>
            </w:r>
            <w:r w:rsidR="000C51D6">
              <w:rPr>
                <w:rFonts w:ascii="Calibri Light" w:eastAsia="Calibri" w:hAnsi="Calibri Light" w:cs="Calibri Light"/>
                <w:sz w:val="22"/>
                <w:szCs w:val="22"/>
                <w:lang w:eastAsia="en-US"/>
              </w:rPr>
              <w:t>o</w:t>
            </w:r>
            <w:r w:rsidR="000C51D6" w:rsidRPr="00D946B2">
              <w:rPr>
                <w:rFonts w:ascii="Calibri Light" w:eastAsia="Calibri" w:hAnsi="Calibri Light" w:cs="Calibri Light"/>
                <w:sz w:val="22"/>
                <w:szCs w:val="22"/>
                <w:lang w:eastAsia="en-US"/>
              </w:rPr>
              <w:t xml:space="preserve"> siguiente:</w:t>
            </w:r>
          </w:p>
          <w:p w14:paraId="1CBB1FA5" w14:textId="77777777" w:rsidR="000C51D6" w:rsidRDefault="000C51D6" w:rsidP="000C51D6">
            <w:pPr>
              <w:pStyle w:val="Standard"/>
              <w:jc w:val="both"/>
              <w:rPr>
                <w:rFonts w:ascii="Calibri Light" w:eastAsia="Calibri" w:hAnsi="Calibri Light" w:cs="Calibri Light"/>
                <w:sz w:val="22"/>
                <w:szCs w:val="22"/>
                <w:lang w:eastAsia="en-US"/>
              </w:rPr>
            </w:pPr>
          </w:p>
          <w:p w14:paraId="51B9CE17" w14:textId="77777777" w:rsidR="000C51D6" w:rsidRDefault="000C51D6" w:rsidP="00B35632">
            <w:pPr>
              <w:pStyle w:val="Standard"/>
              <w:numPr>
                <w:ilvl w:val="0"/>
                <w:numId w:val="21"/>
              </w:numPr>
              <w:jc w:val="both"/>
              <w:rPr>
                <w:rFonts w:ascii="Calibri Light" w:eastAsia="Calibri" w:hAnsi="Calibri Light" w:cs="Calibri Light"/>
                <w:sz w:val="22"/>
                <w:szCs w:val="22"/>
                <w:lang w:eastAsia="en-US"/>
              </w:rPr>
            </w:pPr>
            <w:r w:rsidRPr="00052886">
              <w:rPr>
                <w:rFonts w:ascii="Calibri Light" w:eastAsia="Calibri" w:hAnsi="Calibri Light" w:cs="Calibri Light"/>
                <w:b/>
                <w:sz w:val="22"/>
                <w:szCs w:val="22"/>
                <w:lang w:eastAsia="en-US"/>
              </w:rPr>
              <w:t>Canal Web Service:</w:t>
            </w:r>
            <w:r>
              <w:rPr>
                <w:rFonts w:ascii="Calibri Light" w:eastAsia="Calibri" w:hAnsi="Calibri Light" w:cs="Calibri Light"/>
                <w:sz w:val="22"/>
                <w:szCs w:val="22"/>
                <w:lang w:eastAsia="en-US"/>
              </w:rPr>
              <w:t xml:space="preserve"> URL de las tramas del servicio web en ambiente de pruebas; además, el manual de usuario para la conexión del servicio, en donde se verifique el cumplimiento de las especificaciones detalladas en </w:t>
            </w:r>
            <w:r w:rsidRPr="00D946B2">
              <w:rPr>
                <w:rFonts w:ascii="Calibri Light" w:eastAsia="Calibri" w:hAnsi="Calibri Light" w:cs="Calibri Light"/>
                <w:sz w:val="22"/>
                <w:szCs w:val="22"/>
                <w:lang w:eastAsia="en-US"/>
              </w:rPr>
              <w:t xml:space="preserve">el </w:t>
            </w:r>
            <w:r>
              <w:rPr>
                <w:rFonts w:ascii="Calibri Light" w:eastAsia="Calibri" w:hAnsi="Calibri Light" w:cs="Calibri Light"/>
                <w:sz w:val="22"/>
                <w:szCs w:val="22"/>
                <w:lang w:eastAsia="en-US"/>
              </w:rPr>
              <w:t>documento “CATÁ</w:t>
            </w:r>
            <w:r w:rsidRPr="00D946B2">
              <w:rPr>
                <w:rFonts w:ascii="Calibri Light" w:eastAsia="Calibri" w:hAnsi="Calibri Light" w:cs="Calibri Light"/>
                <w:sz w:val="22"/>
                <w:szCs w:val="22"/>
                <w:lang w:eastAsia="en-US"/>
              </w:rPr>
              <w:t>LOGOS”</w:t>
            </w:r>
            <w:r>
              <w:rPr>
                <w:rFonts w:ascii="Calibri Light" w:eastAsia="Calibri" w:hAnsi="Calibri Light" w:cs="Calibri Light"/>
                <w:sz w:val="22"/>
                <w:szCs w:val="22"/>
                <w:lang w:eastAsia="en-US"/>
              </w:rPr>
              <w:t xml:space="preserve"> provista a los oferentes en la consulta previa del mercado.</w:t>
            </w:r>
          </w:p>
          <w:p w14:paraId="60241754" w14:textId="77777777" w:rsidR="000C51D6" w:rsidRPr="000A72AB" w:rsidRDefault="000C51D6" w:rsidP="00B35632">
            <w:pPr>
              <w:pStyle w:val="Standard"/>
              <w:numPr>
                <w:ilvl w:val="0"/>
                <w:numId w:val="21"/>
              </w:numPr>
              <w:jc w:val="both"/>
              <w:rPr>
                <w:rFonts w:ascii="Calibri Light" w:eastAsia="Calibri" w:hAnsi="Calibri Light" w:cs="Calibri Light"/>
                <w:sz w:val="22"/>
                <w:szCs w:val="22"/>
                <w:lang w:eastAsia="en-US"/>
              </w:rPr>
            </w:pPr>
            <w:r w:rsidRPr="000A72AB">
              <w:rPr>
                <w:rFonts w:ascii="Calibri Light" w:eastAsia="Calibri" w:hAnsi="Calibri Light" w:cs="Calibri Light"/>
                <w:b/>
                <w:sz w:val="22"/>
                <w:szCs w:val="22"/>
                <w:lang w:eastAsia="en-US"/>
              </w:rPr>
              <w:t>Canal Web:</w:t>
            </w:r>
            <w:r>
              <w:rPr>
                <w:rFonts w:ascii="Calibri Light" w:eastAsia="Calibri" w:hAnsi="Calibri Light" w:cs="Calibri Light"/>
                <w:sz w:val="22"/>
                <w:szCs w:val="22"/>
                <w:lang w:eastAsia="en-US"/>
              </w:rPr>
              <w:t xml:space="preserve"> URL del canal web de pruebas.</w:t>
            </w:r>
          </w:p>
          <w:p w14:paraId="39AC847E" w14:textId="1E7B2CE4" w:rsidR="0031773D" w:rsidRPr="004E5283" w:rsidRDefault="000C51D6" w:rsidP="0031773D">
            <w:pPr>
              <w:pStyle w:val="Standard"/>
              <w:numPr>
                <w:ilvl w:val="0"/>
                <w:numId w:val="21"/>
              </w:numPr>
              <w:jc w:val="both"/>
              <w:rPr>
                <w:rFonts w:ascii="Calibri Light" w:eastAsia="Calibri" w:hAnsi="Calibri Light" w:cs="Calibri Light"/>
                <w:sz w:val="22"/>
                <w:szCs w:val="22"/>
                <w:lang w:eastAsia="en-US"/>
              </w:rPr>
            </w:pPr>
            <w:r w:rsidRPr="00052886">
              <w:rPr>
                <w:rFonts w:ascii="Calibri Light" w:hAnsi="Calibri Light" w:cs="Calibri Light"/>
                <w:b/>
                <w:color w:val="000000"/>
                <w:sz w:val="22"/>
                <w:szCs w:val="22"/>
              </w:rPr>
              <w:t>Consultas Batch</w:t>
            </w:r>
            <w:r>
              <w:rPr>
                <w:rFonts w:ascii="Calibri Light" w:hAnsi="Calibri Light" w:cs="Calibri Light"/>
                <w:b/>
                <w:color w:val="000000"/>
                <w:sz w:val="22"/>
                <w:szCs w:val="22"/>
              </w:rPr>
              <w:t xml:space="preserve"> y Backtesting</w:t>
            </w:r>
            <w:r w:rsidRPr="00052886">
              <w:rPr>
                <w:rFonts w:ascii="Calibri Light" w:hAnsi="Calibri Light" w:cs="Calibri Light"/>
                <w:b/>
                <w:color w:val="000000"/>
                <w:sz w:val="22"/>
                <w:szCs w:val="22"/>
              </w:rPr>
              <w:t>:</w:t>
            </w:r>
            <w:r>
              <w:rPr>
                <w:rFonts w:ascii="Calibri Light" w:hAnsi="Calibri Light" w:cs="Calibri Light"/>
                <w:color w:val="000000"/>
                <w:sz w:val="22"/>
                <w:szCs w:val="22"/>
              </w:rPr>
              <w:t xml:space="preserve"> </w:t>
            </w:r>
            <w:r>
              <w:rPr>
                <w:rFonts w:ascii="Calibri Light" w:eastAsia="Calibri" w:hAnsi="Calibri Light" w:cs="Calibri Light"/>
                <w:sz w:val="22"/>
                <w:szCs w:val="22"/>
                <w:lang w:eastAsia="en-US"/>
              </w:rPr>
              <w:t>m</w:t>
            </w:r>
            <w:r w:rsidRPr="00052886">
              <w:rPr>
                <w:rFonts w:ascii="Calibri Light" w:eastAsia="Calibri" w:hAnsi="Calibri Light" w:cs="Calibri Light"/>
                <w:sz w:val="22"/>
                <w:szCs w:val="22"/>
                <w:lang w:eastAsia="en-US"/>
              </w:rPr>
              <w:t xml:space="preserve">atriz en </w:t>
            </w:r>
            <w:r w:rsidRPr="00906429">
              <w:rPr>
                <w:rFonts w:ascii="Calibri Light" w:eastAsia="Calibri" w:hAnsi="Calibri Light" w:cs="Calibri Light"/>
                <w:sz w:val="22"/>
                <w:szCs w:val="22"/>
                <w:lang w:eastAsia="en-US"/>
              </w:rPr>
              <w:t xml:space="preserve">formato Excel, llena </w:t>
            </w:r>
            <w:r>
              <w:rPr>
                <w:rFonts w:ascii="Calibri Light" w:eastAsia="Calibri" w:hAnsi="Calibri Light" w:cs="Calibri Light"/>
                <w:sz w:val="22"/>
                <w:szCs w:val="22"/>
                <w:lang w:eastAsia="en-US"/>
              </w:rPr>
              <w:t>en todos sus campos</w:t>
            </w:r>
            <w:r w:rsidRPr="00906429">
              <w:rPr>
                <w:rFonts w:ascii="Calibri Light" w:eastAsia="Calibri" w:hAnsi="Calibri Light" w:cs="Calibri Light"/>
                <w:sz w:val="22"/>
                <w:szCs w:val="22"/>
                <w:lang w:eastAsia="en-US"/>
              </w:rPr>
              <w:t xml:space="preserve">, con las cédulas </w:t>
            </w:r>
            <w:r>
              <w:rPr>
                <w:rFonts w:ascii="Calibri Light" w:eastAsia="Calibri" w:hAnsi="Calibri Light" w:cs="Calibri Light"/>
                <w:sz w:val="22"/>
                <w:szCs w:val="22"/>
                <w:lang w:eastAsia="en-US"/>
              </w:rPr>
              <w:t>detalladas en el documento “CATÁ</w:t>
            </w:r>
            <w:r w:rsidRPr="00906429">
              <w:rPr>
                <w:rFonts w:ascii="Calibri Light" w:eastAsia="Calibri" w:hAnsi="Calibri Light" w:cs="Calibri Light"/>
                <w:sz w:val="22"/>
                <w:szCs w:val="22"/>
                <w:lang w:eastAsia="en-US"/>
              </w:rPr>
              <w:t>LOGOS”</w:t>
            </w:r>
            <w:r>
              <w:rPr>
                <w:rFonts w:ascii="Calibri Light" w:eastAsia="Calibri" w:hAnsi="Calibri Light" w:cs="Calibri Light"/>
                <w:sz w:val="22"/>
                <w:szCs w:val="22"/>
                <w:lang w:eastAsia="en-US"/>
              </w:rPr>
              <w:t xml:space="preserve"> provista en la consulta previa del mercado. </w:t>
            </w:r>
          </w:p>
        </w:tc>
        <w:tc>
          <w:tcPr>
            <w:tcW w:w="3821" w:type="dxa"/>
            <w:shd w:val="clear" w:color="auto" w:fill="auto"/>
            <w:vAlign w:val="center"/>
          </w:tcPr>
          <w:p w14:paraId="2A63AEDD" w14:textId="77777777" w:rsidR="0031773D" w:rsidRPr="00587E36" w:rsidRDefault="0031773D" w:rsidP="0031773D">
            <w:pPr>
              <w:rPr>
                <w:rFonts w:asciiTheme="minorHAnsi" w:hAnsiTheme="minorHAnsi" w:cstheme="minorHAnsi"/>
              </w:rPr>
            </w:pPr>
          </w:p>
        </w:tc>
      </w:tr>
      <w:tr w:rsidR="000C51D6" w:rsidRPr="007B5029" w14:paraId="07843670" w14:textId="77777777" w:rsidTr="004E5283">
        <w:trPr>
          <w:trHeight w:val="3252"/>
        </w:trPr>
        <w:tc>
          <w:tcPr>
            <w:tcW w:w="562" w:type="dxa"/>
            <w:shd w:val="clear" w:color="auto" w:fill="auto"/>
            <w:vAlign w:val="center"/>
          </w:tcPr>
          <w:p w14:paraId="505C28CE" w14:textId="210E983E" w:rsidR="000C51D6" w:rsidRDefault="000C51D6" w:rsidP="00587E36">
            <w:pPr>
              <w:jc w:val="center"/>
              <w:rPr>
                <w:rFonts w:asciiTheme="minorHAnsi" w:hAnsiTheme="minorHAnsi" w:cstheme="minorHAnsi"/>
              </w:rPr>
            </w:pPr>
            <w:r>
              <w:rPr>
                <w:rFonts w:asciiTheme="minorHAnsi" w:hAnsiTheme="minorHAnsi" w:cstheme="minorHAnsi"/>
              </w:rPr>
              <w:lastRenderedPageBreak/>
              <w:t>3</w:t>
            </w:r>
          </w:p>
        </w:tc>
        <w:tc>
          <w:tcPr>
            <w:tcW w:w="4111" w:type="dxa"/>
            <w:shd w:val="clear" w:color="auto" w:fill="auto"/>
            <w:vAlign w:val="center"/>
          </w:tcPr>
          <w:p w14:paraId="7A965786" w14:textId="72663EF2" w:rsidR="000C51D6" w:rsidRPr="00D946B2" w:rsidRDefault="00EE2386" w:rsidP="000C51D6">
            <w:pPr>
              <w:pStyle w:val="Standard"/>
              <w:jc w:val="both"/>
              <w:rPr>
                <w:rFonts w:ascii="Calibri Light" w:eastAsia="Calibri" w:hAnsi="Calibri Light" w:cs="Calibri Light"/>
                <w:sz w:val="22"/>
                <w:szCs w:val="22"/>
                <w:lang w:eastAsia="en-US"/>
              </w:rPr>
            </w:pPr>
            <w:r w:rsidRPr="00A21EC1">
              <w:rPr>
                <w:rFonts w:ascii="Calibri Light" w:hAnsi="Calibri Light" w:cs="Calibri Light"/>
                <w:sz w:val="22"/>
                <w:szCs w:val="22"/>
              </w:rPr>
              <w:t>Plan de Contingencia</w:t>
            </w:r>
            <w:r>
              <w:rPr>
                <w:rFonts w:ascii="Calibri Light" w:hAnsi="Calibri Light" w:cs="Calibri Light"/>
                <w:sz w:val="22"/>
                <w:szCs w:val="22"/>
              </w:rPr>
              <w:t xml:space="preserve">: </w:t>
            </w:r>
            <w:r w:rsidR="000C51D6">
              <w:rPr>
                <w:rFonts w:ascii="Calibri Light" w:hAnsi="Calibri Light" w:cs="Calibri Light"/>
                <w:sz w:val="22"/>
                <w:szCs w:val="22"/>
              </w:rPr>
              <w:t xml:space="preserve">Los </w:t>
            </w:r>
            <w:r w:rsidR="000C51D6" w:rsidRPr="00DD5D0B">
              <w:rPr>
                <w:rFonts w:ascii="Calibri Light" w:hAnsi="Calibri Light" w:cs="Calibri Light"/>
                <w:sz w:val="22"/>
                <w:szCs w:val="22"/>
              </w:rPr>
              <w:t>oferente</w:t>
            </w:r>
            <w:r w:rsidR="000C51D6">
              <w:rPr>
                <w:rFonts w:ascii="Calibri Light" w:hAnsi="Calibri Light" w:cs="Calibri Light"/>
                <w:sz w:val="22"/>
                <w:szCs w:val="22"/>
              </w:rPr>
              <w:t>s</w:t>
            </w:r>
            <w:r w:rsidR="000C51D6" w:rsidRPr="00DD5D0B">
              <w:rPr>
                <w:rFonts w:ascii="Calibri Light" w:hAnsi="Calibri Light" w:cs="Calibri Light"/>
                <w:sz w:val="22"/>
                <w:szCs w:val="22"/>
              </w:rPr>
              <w:t xml:space="preserve"> presentará</w:t>
            </w:r>
            <w:r w:rsidR="000C51D6">
              <w:rPr>
                <w:rFonts w:ascii="Calibri Light" w:hAnsi="Calibri Light" w:cs="Calibri Light"/>
                <w:sz w:val="22"/>
                <w:szCs w:val="22"/>
              </w:rPr>
              <w:t>n</w:t>
            </w:r>
            <w:r w:rsidR="000C51D6" w:rsidRPr="00DD5D0B">
              <w:rPr>
                <w:rFonts w:ascii="Calibri Light" w:hAnsi="Calibri Light" w:cs="Calibri Light"/>
                <w:sz w:val="22"/>
                <w:szCs w:val="22"/>
              </w:rPr>
              <w:t xml:space="preserve"> un PLAN DE CONTINGENCIA </w:t>
            </w:r>
            <w:r w:rsidR="000C51D6">
              <w:rPr>
                <w:rFonts w:ascii="Calibri Light" w:hAnsi="Calibri Light" w:cs="Calibri Light"/>
                <w:sz w:val="22"/>
                <w:szCs w:val="22"/>
              </w:rPr>
              <w:t xml:space="preserve">para la CONTINUIDAD DEL SERVICIO en el caso </w:t>
            </w:r>
            <w:r w:rsidR="000C51D6" w:rsidRPr="002E514A">
              <w:rPr>
                <w:rFonts w:ascii="Calibri Light" w:hAnsi="Calibri Light" w:cs="Calibri Light"/>
                <w:sz w:val="22"/>
                <w:szCs w:val="22"/>
              </w:rPr>
              <w:t>de interrupciones de cortes en el fluido eléctrico, fallas en la infraestructura de telecomunicaciones y</w:t>
            </w:r>
            <w:r w:rsidR="000C51D6">
              <w:rPr>
                <w:rFonts w:ascii="Calibri Light" w:hAnsi="Calibri Light" w:cs="Calibri Light"/>
                <w:sz w:val="22"/>
                <w:szCs w:val="22"/>
              </w:rPr>
              <w:t xml:space="preserve"> </w:t>
            </w:r>
            <w:r w:rsidR="000C51D6" w:rsidRPr="002E514A">
              <w:rPr>
                <w:rFonts w:ascii="Calibri Light" w:hAnsi="Calibri Light" w:cs="Calibri Light"/>
                <w:sz w:val="22"/>
                <w:szCs w:val="22"/>
              </w:rPr>
              <w:t xml:space="preserve"> demás imprevistos que pudieren suscitarse</w:t>
            </w:r>
            <w:r w:rsidR="000C51D6">
              <w:rPr>
                <w:rFonts w:ascii="Calibri Light" w:hAnsi="Calibri Light" w:cs="Calibri Light"/>
                <w:sz w:val="22"/>
                <w:szCs w:val="22"/>
              </w:rPr>
              <w:t>; en el cual se identifiquen: la i</w:t>
            </w:r>
            <w:r w:rsidR="000C51D6" w:rsidRPr="00DD5D0B">
              <w:rPr>
                <w:rFonts w:ascii="Calibri Light" w:hAnsi="Calibri Light" w:cs="Calibri Light"/>
                <w:sz w:val="22"/>
                <w:szCs w:val="22"/>
              </w:rPr>
              <w:t>nfraestructura</w:t>
            </w:r>
            <w:r w:rsidR="000C51D6">
              <w:rPr>
                <w:rFonts w:ascii="Calibri Light" w:hAnsi="Calibri Light" w:cs="Calibri Light"/>
                <w:sz w:val="22"/>
                <w:szCs w:val="22"/>
              </w:rPr>
              <w:t xml:space="preserve"> disponible</w:t>
            </w:r>
            <w:r w:rsidR="000C51D6" w:rsidRPr="00DD5D0B">
              <w:rPr>
                <w:rFonts w:ascii="Calibri Light" w:hAnsi="Calibri Light" w:cs="Calibri Light"/>
                <w:sz w:val="22"/>
                <w:szCs w:val="22"/>
              </w:rPr>
              <w:t>, servicio de respaldo, tiempos</w:t>
            </w:r>
            <w:r w:rsidR="000C51D6">
              <w:rPr>
                <w:rFonts w:ascii="Calibri Light" w:hAnsi="Calibri Light" w:cs="Calibri Light"/>
                <w:sz w:val="22"/>
                <w:szCs w:val="22"/>
              </w:rPr>
              <w:t xml:space="preserve"> de respuesta</w:t>
            </w:r>
            <w:r w:rsidR="000C51D6" w:rsidRPr="00DD5D0B">
              <w:rPr>
                <w:rFonts w:ascii="Calibri Light" w:hAnsi="Calibri Light" w:cs="Calibri Light"/>
                <w:sz w:val="22"/>
                <w:szCs w:val="22"/>
              </w:rPr>
              <w:t xml:space="preserve"> y res</w:t>
            </w:r>
            <w:r w:rsidR="000C51D6">
              <w:rPr>
                <w:rFonts w:ascii="Calibri Light" w:hAnsi="Calibri Light" w:cs="Calibri Light"/>
                <w:sz w:val="22"/>
                <w:szCs w:val="22"/>
              </w:rPr>
              <w:t>ponsables.</w:t>
            </w:r>
          </w:p>
        </w:tc>
        <w:tc>
          <w:tcPr>
            <w:tcW w:w="3821" w:type="dxa"/>
            <w:shd w:val="clear" w:color="auto" w:fill="auto"/>
            <w:vAlign w:val="center"/>
          </w:tcPr>
          <w:p w14:paraId="74A8B712" w14:textId="77777777" w:rsidR="000C51D6" w:rsidRPr="00587E36" w:rsidRDefault="000C51D6" w:rsidP="0031773D">
            <w:pPr>
              <w:rPr>
                <w:rFonts w:asciiTheme="minorHAnsi" w:hAnsiTheme="minorHAnsi" w:cstheme="minorHAnsi"/>
              </w:rPr>
            </w:pPr>
          </w:p>
        </w:tc>
      </w:tr>
    </w:tbl>
    <w:p w14:paraId="7F23353C" w14:textId="77777777" w:rsidR="00C34704" w:rsidRPr="00587E36" w:rsidRDefault="00C34704" w:rsidP="00587E36">
      <w:pPr>
        <w:rPr>
          <w:rFonts w:asciiTheme="minorHAnsi" w:hAnsiTheme="minorHAnsi" w:cstheme="minorHAnsi"/>
        </w:rPr>
      </w:pPr>
    </w:p>
    <w:p w14:paraId="04BE2FA5" w14:textId="77777777" w:rsidR="00C34704" w:rsidRPr="00587E36" w:rsidRDefault="00C34704" w:rsidP="00587E36">
      <w:pPr>
        <w:rPr>
          <w:rFonts w:asciiTheme="minorHAnsi" w:hAnsiTheme="minorHAnsi" w:cstheme="minorHAnsi"/>
        </w:rPr>
      </w:pPr>
    </w:p>
    <w:p w14:paraId="71C5D564" w14:textId="772B96F3"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Cs/>
          <w:lang w:eastAsia="es-EC" w:bidi="hi-IN"/>
        </w:rPr>
      </w:pPr>
      <w:r w:rsidRPr="00587E36">
        <w:rPr>
          <w:rFonts w:asciiTheme="minorHAnsi" w:eastAsia="Times New Roman" w:hAnsiTheme="minorHAnsi" w:cstheme="minorHAnsi"/>
          <w:bCs/>
          <w:lang w:eastAsia="es-EC" w:bidi="hi-IN"/>
        </w:rPr>
        <w:t xml:space="preserve">Para constancia de lo </w:t>
      </w:r>
      <w:r w:rsidR="004D65E1">
        <w:rPr>
          <w:rFonts w:asciiTheme="minorHAnsi" w:eastAsia="Times New Roman" w:hAnsiTheme="minorHAnsi" w:cstheme="minorHAnsi"/>
          <w:bCs/>
          <w:lang w:eastAsia="es-EC" w:bidi="hi-IN"/>
        </w:rPr>
        <w:t>ofertado, suscribo:</w:t>
      </w:r>
    </w:p>
    <w:p w14:paraId="4D985F7A" w14:textId="77777777"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
          <w:bCs/>
          <w:lang w:eastAsia="es-EC" w:bidi="hi-IN"/>
        </w:rPr>
      </w:pPr>
    </w:p>
    <w:p w14:paraId="6993B8CA" w14:textId="77777777"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
          <w:bCs/>
          <w:lang w:eastAsia="es-EC" w:bidi="hi-IN"/>
        </w:rPr>
      </w:pPr>
    </w:p>
    <w:p w14:paraId="632505AE" w14:textId="77777777" w:rsidR="006D3E1D" w:rsidRPr="00587E36" w:rsidRDefault="006D3E1D" w:rsidP="00C17295">
      <w:pPr>
        <w:pBdr>
          <w:top w:val="single" w:sz="4" w:space="1" w:color="auto"/>
          <w:left w:val="single" w:sz="4" w:space="4" w:color="auto"/>
          <w:bottom w:val="single" w:sz="4" w:space="1" w:color="auto"/>
          <w:right w:val="single" w:sz="4" w:space="4" w:color="auto"/>
        </w:pBdr>
        <w:tabs>
          <w:tab w:val="left" w:pos="-720"/>
        </w:tabs>
        <w:suppressAutoHyphens/>
        <w:spacing w:after="120" w:line="240" w:lineRule="auto"/>
        <w:jc w:val="both"/>
        <w:rPr>
          <w:rFonts w:asciiTheme="minorHAnsi" w:eastAsia="Times New Roman" w:hAnsiTheme="minorHAnsi" w:cstheme="minorHAnsi"/>
          <w:b/>
          <w:bCs/>
          <w:lang w:eastAsia="es-EC" w:bidi="hi-IN"/>
        </w:rPr>
      </w:pPr>
    </w:p>
    <w:p w14:paraId="110164A4" w14:textId="77777777" w:rsidR="00C17295" w:rsidRPr="003E6762" w:rsidRDefault="00C17295" w:rsidP="00C17295">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hAnsiTheme="minorHAnsi" w:cstheme="minorHAnsi"/>
          <w:spacing w:val="-2"/>
          <w:sz w:val="18"/>
          <w:szCs w:val="18"/>
        </w:rPr>
      </w:pPr>
      <w:r w:rsidRPr="003E6762">
        <w:rPr>
          <w:rFonts w:asciiTheme="minorHAnsi" w:hAnsiTheme="minorHAnsi" w:cstheme="minorHAnsi"/>
          <w:spacing w:val="-2"/>
          <w:sz w:val="18"/>
          <w:szCs w:val="18"/>
        </w:rPr>
        <w:t>(espacio para la firma)</w:t>
      </w:r>
    </w:p>
    <w:p w14:paraId="2D0DE6E3" w14:textId="7021C3A8" w:rsidR="003E6762" w:rsidRPr="003E6762"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 xml:space="preserve">Nombre: </w:t>
      </w:r>
    </w:p>
    <w:p w14:paraId="5A5C0090" w14:textId="7E40C19B" w:rsidR="003E6762" w:rsidRPr="003E6762"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Cargo:</w:t>
      </w:r>
    </w:p>
    <w:p w14:paraId="639EBE39" w14:textId="77777777" w:rsidR="00C17295"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 xml:space="preserve">Empresa: </w:t>
      </w:r>
    </w:p>
    <w:p w14:paraId="4BDC7173" w14:textId="0309BA81" w:rsidR="006D3E1D" w:rsidRPr="00C17295"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RUC:</w:t>
      </w:r>
    </w:p>
    <w:p w14:paraId="62F921B7" w14:textId="77777777" w:rsidR="006D3E1D" w:rsidRPr="00587E36" w:rsidRDefault="006D3E1D" w:rsidP="006D3E1D">
      <w:pPr>
        <w:pStyle w:val="xl25"/>
        <w:tabs>
          <w:tab w:val="left" w:pos="-540"/>
          <w:tab w:val="left" w:pos="3036"/>
          <w:tab w:val="left" w:pos="3274"/>
          <w:tab w:val="left" w:pos="3631"/>
          <w:tab w:val="left" w:pos="3869"/>
        </w:tabs>
        <w:spacing w:before="0" w:after="120" w:line="360" w:lineRule="auto"/>
        <w:ind w:left="15" w:right="45"/>
        <w:rPr>
          <w:rFonts w:asciiTheme="minorHAnsi" w:hAnsiTheme="minorHAnsi" w:cstheme="minorHAnsi"/>
          <w:b w:val="0"/>
          <w:spacing w:val="-3"/>
          <w:sz w:val="22"/>
          <w:szCs w:val="22"/>
          <w:lang w:val="es-EC"/>
        </w:rPr>
      </w:pPr>
      <w:r w:rsidRPr="00587E36">
        <w:rPr>
          <w:rFonts w:asciiTheme="minorHAnsi" w:hAnsiTheme="minorHAnsi" w:cstheme="minorHAnsi"/>
          <w:b w:val="0"/>
          <w:spacing w:val="-3"/>
          <w:sz w:val="22"/>
          <w:szCs w:val="22"/>
          <w:lang w:val="es-EC"/>
        </w:rPr>
        <w:t>(LUGAR Y FECHA)</w:t>
      </w:r>
    </w:p>
    <w:p w14:paraId="0A8F5AA0" w14:textId="77777777" w:rsidR="006D3E1D" w:rsidRPr="00587E36" w:rsidRDefault="006D3E1D" w:rsidP="006D3E1D">
      <w:pPr>
        <w:spacing w:after="120" w:line="360" w:lineRule="auto"/>
        <w:rPr>
          <w:rFonts w:asciiTheme="minorHAnsi" w:hAnsiTheme="minorHAnsi" w:cstheme="minorHAnsi"/>
        </w:rPr>
      </w:pPr>
    </w:p>
    <w:p w14:paraId="38946A3E"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30BC9641"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4DDD0B43"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3405E667"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4960A321" w14:textId="7F1B4FE7" w:rsidR="0026378B" w:rsidRPr="003B1119" w:rsidRDefault="0026378B" w:rsidP="00BF6811">
      <w:pPr>
        <w:spacing w:after="120" w:line="360" w:lineRule="auto"/>
        <w:contextualSpacing/>
        <w:outlineLvl w:val="0"/>
        <w:rPr>
          <w:rFonts w:asciiTheme="minorHAnsi" w:hAnsiTheme="minorHAnsi" w:cstheme="minorHAnsi"/>
        </w:rPr>
      </w:pPr>
    </w:p>
    <w:sectPr w:rsidR="0026378B" w:rsidRPr="003B1119" w:rsidSect="00587E3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6DFE" w14:textId="77777777" w:rsidR="00B91444" w:rsidRDefault="00B91444" w:rsidP="001C6436">
      <w:pPr>
        <w:spacing w:after="0" w:line="240" w:lineRule="auto"/>
      </w:pPr>
      <w:r>
        <w:separator/>
      </w:r>
    </w:p>
  </w:endnote>
  <w:endnote w:type="continuationSeparator" w:id="0">
    <w:p w14:paraId="298263FB" w14:textId="77777777" w:rsidR="00B91444" w:rsidRDefault="00B91444" w:rsidP="001C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04602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76937"/>
      <w:docPartObj>
        <w:docPartGallery w:val="Page Numbers (Bottom of Page)"/>
        <w:docPartUnique/>
      </w:docPartObj>
    </w:sdtPr>
    <w:sdtEndPr/>
    <w:sdtContent>
      <w:p w14:paraId="3B8B1587" w14:textId="4EE5C666" w:rsidR="00BC00FF" w:rsidRDefault="00BC00FF">
        <w:pPr>
          <w:pStyle w:val="Piedepgina"/>
          <w:jc w:val="right"/>
        </w:pPr>
        <w:r>
          <w:fldChar w:fldCharType="begin"/>
        </w:r>
        <w:r>
          <w:instrText>PAGE   \* MERGEFORMAT</w:instrText>
        </w:r>
        <w:r>
          <w:fldChar w:fldCharType="separate"/>
        </w:r>
        <w:r w:rsidR="009C5813">
          <w:rPr>
            <w:noProof/>
          </w:rPr>
          <w:t>23</w:t>
        </w:r>
        <w:r>
          <w:fldChar w:fldCharType="end"/>
        </w:r>
      </w:p>
    </w:sdtContent>
  </w:sdt>
  <w:p w14:paraId="5540C088" w14:textId="77777777" w:rsidR="00BC00FF" w:rsidRDefault="00BC00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E208" w14:textId="77777777" w:rsidR="00B91444" w:rsidRDefault="00B91444" w:rsidP="001C6436">
      <w:pPr>
        <w:spacing w:after="0" w:line="240" w:lineRule="auto"/>
      </w:pPr>
      <w:r>
        <w:separator/>
      </w:r>
    </w:p>
  </w:footnote>
  <w:footnote w:type="continuationSeparator" w:id="0">
    <w:p w14:paraId="0CF89827" w14:textId="77777777" w:rsidR="00B91444" w:rsidRDefault="00B91444" w:rsidP="001C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F12" w14:textId="6FF6350D" w:rsidR="00BC00FF" w:rsidRDefault="00EE4610">
    <w:pPr>
      <w:pStyle w:val="Encabezado"/>
    </w:pPr>
    <w:r w:rsidRPr="008012F8">
      <w:rPr>
        <w:rFonts w:asciiTheme="minorHAnsi" w:hAnsiTheme="minorHAnsi" w:cstheme="minorHAnsi"/>
        <w:noProof/>
        <w:lang w:val="es-EC" w:eastAsia="es-EC"/>
      </w:rPr>
      <w:drawing>
        <wp:anchor distT="0" distB="0" distL="114300" distR="114300" simplePos="0" relativeHeight="251659264" behindDoc="1" locked="0" layoutInCell="1" allowOverlap="1" wp14:anchorId="535E19B3" wp14:editId="3E618AA2">
          <wp:simplePos x="0" y="0"/>
          <wp:positionH relativeFrom="column">
            <wp:posOffset>470535</wp:posOffset>
          </wp:positionH>
          <wp:positionV relativeFrom="page">
            <wp:posOffset>350621</wp:posOffset>
          </wp:positionV>
          <wp:extent cx="1082650" cy="489770"/>
          <wp:effectExtent l="0" t="0" r="381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
                    <a:extLst>
                      <a:ext uri="{28A0092B-C50C-407E-A947-70E740481C1C}">
                        <a14:useLocalDpi xmlns:a14="http://schemas.microsoft.com/office/drawing/2010/main" val="0"/>
                      </a:ext>
                    </a:extLst>
                  </a:blip>
                  <a:srcRect l="12500" t="13115" r="17188" b="19672"/>
                  <a:stretch>
                    <a:fillRect/>
                  </a:stretch>
                </pic:blipFill>
                <pic:spPr bwMode="auto">
                  <a:xfrm>
                    <a:off x="0" y="0"/>
                    <a:ext cx="1082650" cy="489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6B04F81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1424883"/>
    <w:multiLevelType w:val="multilevel"/>
    <w:tmpl w:val="00ECCF8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DEF0D96"/>
    <w:multiLevelType w:val="hybridMultilevel"/>
    <w:tmpl w:val="408C9C9A"/>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19A3C3E"/>
    <w:multiLevelType w:val="hybridMultilevel"/>
    <w:tmpl w:val="674ADFEA"/>
    <w:lvl w:ilvl="0" w:tplc="0FD000C8">
      <w:start w:val="5"/>
      <w:numFmt w:val="decimal"/>
      <w:lvlText w:val="%1."/>
      <w:lvlJc w:val="left"/>
      <w:pPr>
        <w:ind w:left="1065" w:hanging="360"/>
      </w:pPr>
      <w:rPr>
        <w:rFonts w:hint="default"/>
      </w:rPr>
    </w:lvl>
    <w:lvl w:ilvl="1" w:tplc="300A0019">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15:restartNumberingAfterBreak="0">
    <w:nsid w:val="248668BF"/>
    <w:multiLevelType w:val="hybridMultilevel"/>
    <w:tmpl w:val="C11CC1AA"/>
    <w:lvl w:ilvl="0" w:tplc="E000211E">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753A97"/>
    <w:multiLevelType w:val="multilevel"/>
    <w:tmpl w:val="C0807C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65443"/>
    <w:multiLevelType w:val="hybridMultilevel"/>
    <w:tmpl w:val="94D055BA"/>
    <w:name w:val="WW8Num352"/>
    <w:lvl w:ilvl="0" w:tplc="6D0CF9F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28212760"/>
    <w:multiLevelType w:val="hybridMultilevel"/>
    <w:tmpl w:val="82241E6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AF11DF4"/>
    <w:multiLevelType w:val="hybridMultilevel"/>
    <w:tmpl w:val="9B046EAE"/>
    <w:lvl w:ilvl="0" w:tplc="DA0ECFD4">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 w15:restartNumberingAfterBreak="0">
    <w:nsid w:val="34DE5F0F"/>
    <w:multiLevelType w:val="multilevel"/>
    <w:tmpl w:val="2924D5D2"/>
    <w:lvl w:ilvl="0">
      <w:start w:val="1"/>
      <w:numFmt w:val="decimal"/>
      <w:lvlText w:val="%1."/>
      <w:lvlJc w:val="left"/>
      <w:pPr>
        <w:ind w:left="690" w:hanging="690"/>
      </w:pPr>
      <w:rPr>
        <w:rFonts w:hint="default"/>
        <w:b/>
      </w:rPr>
    </w:lvl>
    <w:lvl w:ilvl="1">
      <w:start w:val="1"/>
      <w:numFmt w:val="decimal"/>
      <w:lvlText w:val="%1.%2"/>
      <w:lvlJc w:val="left"/>
      <w:pPr>
        <w:ind w:left="705" w:hanging="69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11" w15:restartNumberingAfterBreak="0">
    <w:nsid w:val="4C1B7269"/>
    <w:multiLevelType w:val="multilevel"/>
    <w:tmpl w:val="70DAE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EC49B9"/>
    <w:multiLevelType w:val="hybridMultilevel"/>
    <w:tmpl w:val="F8C427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4B5DE2"/>
    <w:multiLevelType w:val="hybridMultilevel"/>
    <w:tmpl w:val="FA64942E"/>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15:restartNumberingAfterBreak="0">
    <w:nsid w:val="54452E8B"/>
    <w:multiLevelType w:val="hybridMultilevel"/>
    <w:tmpl w:val="872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C3FC5"/>
    <w:multiLevelType w:val="multilevel"/>
    <w:tmpl w:val="6B04F81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8643827"/>
    <w:multiLevelType w:val="hybridMultilevel"/>
    <w:tmpl w:val="E68ABE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D653848"/>
    <w:multiLevelType w:val="hybridMultilevel"/>
    <w:tmpl w:val="B66E51B8"/>
    <w:lvl w:ilvl="0" w:tplc="BECC346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1552AEE"/>
    <w:multiLevelType w:val="hybridMultilevel"/>
    <w:tmpl w:val="72A820D4"/>
    <w:lvl w:ilvl="0" w:tplc="E6748C4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A17A9C"/>
    <w:multiLevelType w:val="multilevel"/>
    <w:tmpl w:val="DED411A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114033"/>
    <w:multiLevelType w:val="hybridMultilevel"/>
    <w:tmpl w:val="E68ABE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8"/>
  </w:num>
  <w:num w:numId="5">
    <w:abstractNumId w:val="12"/>
  </w:num>
  <w:num w:numId="6">
    <w:abstractNumId w:val="6"/>
  </w:num>
  <w:num w:numId="7">
    <w:abstractNumId w:val="4"/>
  </w:num>
  <w:num w:numId="8">
    <w:abstractNumId w:val="15"/>
  </w:num>
  <w:num w:numId="9">
    <w:abstractNumId w:val="11"/>
  </w:num>
  <w:num w:numId="10">
    <w:abstractNumId w:val="2"/>
  </w:num>
  <w:num w:numId="11">
    <w:abstractNumId w:val="3"/>
  </w:num>
  <w:num w:numId="12">
    <w:abstractNumId w:val="1"/>
  </w:num>
  <w:num w:numId="13">
    <w:abstractNumId w:val="13"/>
  </w:num>
  <w:num w:numId="14">
    <w:abstractNumId w:val="9"/>
  </w:num>
  <w:num w:numId="15">
    <w:abstractNumId w:val="16"/>
  </w:num>
  <w:num w:numId="16">
    <w:abstractNumId w:val="5"/>
  </w:num>
  <w:num w:numId="17">
    <w:abstractNumId w:val="20"/>
  </w:num>
  <w:num w:numId="18">
    <w:abstractNumId w:val="14"/>
  </w:num>
  <w:num w:numId="19">
    <w:abstractNumId w:val="17"/>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D"/>
    <w:rsid w:val="0001473F"/>
    <w:rsid w:val="0003445F"/>
    <w:rsid w:val="00060126"/>
    <w:rsid w:val="00063D0F"/>
    <w:rsid w:val="00067EC4"/>
    <w:rsid w:val="0007474B"/>
    <w:rsid w:val="000A276A"/>
    <w:rsid w:val="000B6102"/>
    <w:rsid w:val="000C51D6"/>
    <w:rsid w:val="000C5402"/>
    <w:rsid w:val="000E0A3F"/>
    <w:rsid w:val="0010068F"/>
    <w:rsid w:val="001124A6"/>
    <w:rsid w:val="00123492"/>
    <w:rsid w:val="00125F4B"/>
    <w:rsid w:val="00146578"/>
    <w:rsid w:val="00166187"/>
    <w:rsid w:val="001929A0"/>
    <w:rsid w:val="001C6436"/>
    <w:rsid w:val="001D5418"/>
    <w:rsid w:val="001F3E9C"/>
    <w:rsid w:val="00213605"/>
    <w:rsid w:val="00221F83"/>
    <w:rsid w:val="00230D97"/>
    <w:rsid w:val="00252A79"/>
    <w:rsid w:val="0025415B"/>
    <w:rsid w:val="0026378B"/>
    <w:rsid w:val="00276AEF"/>
    <w:rsid w:val="00287CD2"/>
    <w:rsid w:val="003059E0"/>
    <w:rsid w:val="00315AD3"/>
    <w:rsid w:val="0031773D"/>
    <w:rsid w:val="003639B2"/>
    <w:rsid w:val="0038087E"/>
    <w:rsid w:val="003B1119"/>
    <w:rsid w:val="003C0ED9"/>
    <w:rsid w:val="003C6C46"/>
    <w:rsid w:val="003D56FE"/>
    <w:rsid w:val="003E6762"/>
    <w:rsid w:val="003E77A0"/>
    <w:rsid w:val="003F0FCD"/>
    <w:rsid w:val="003F44DF"/>
    <w:rsid w:val="004200C2"/>
    <w:rsid w:val="00434D5D"/>
    <w:rsid w:val="004352DB"/>
    <w:rsid w:val="0044356B"/>
    <w:rsid w:val="00467ACE"/>
    <w:rsid w:val="0048583E"/>
    <w:rsid w:val="004C5288"/>
    <w:rsid w:val="004C719A"/>
    <w:rsid w:val="004D09B9"/>
    <w:rsid w:val="004D65E1"/>
    <w:rsid w:val="004E5283"/>
    <w:rsid w:val="004F157D"/>
    <w:rsid w:val="005450B7"/>
    <w:rsid w:val="00562B28"/>
    <w:rsid w:val="00587E36"/>
    <w:rsid w:val="005911EA"/>
    <w:rsid w:val="00594D51"/>
    <w:rsid w:val="005A2DFA"/>
    <w:rsid w:val="005F036C"/>
    <w:rsid w:val="00604023"/>
    <w:rsid w:val="006127DD"/>
    <w:rsid w:val="00630356"/>
    <w:rsid w:val="00653209"/>
    <w:rsid w:val="0066491D"/>
    <w:rsid w:val="00665866"/>
    <w:rsid w:val="006726A3"/>
    <w:rsid w:val="0067351A"/>
    <w:rsid w:val="006D0D20"/>
    <w:rsid w:val="006D3E1D"/>
    <w:rsid w:val="006D61F4"/>
    <w:rsid w:val="00700C51"/>
    <w:rsid w:val="007014A7"/>
    <w:rsid w:val="00732D90"/>
    <w:rsid w:val="007675FF"/>
    <w:rsid w:val="0077782B"/>
    <w:rsid w:val="007B5029"/>
    <w:rsid w:val="007C4F63"/>
    <w:rsid w:val="007E09C0"/>
    <w:rsid w:val="00802B6E"/>
    <w:rsid w:val="00812542"/>
    <w:rsid w:val="00821390"/>
    <w:rsid w:val="008328C3"/>
    <w:rsid w:val="00850F35"/>
    <w:rsid w:val="00875878"/>
    <w:rsid w:val="008B06ED"/>
    <w:rsid w:val="008B6AA6"/>
    <w:rsid w:val="008C2535"/>
    <w:rsid w:val="008C310E"/>
    <w:rsid w:val="00900CBA"/>
    <w:rsid w:val="00911D3E"/>
    <w:rsid w:val="00914C1A"/>
    <w:rsid w:val="0092592E"/>
    <w:rsid w:val="0095177E"/>
    <w:rsid w:val="00957CC1"/>
    <w:rsid w:val="009607DB"/>
    <w:rsid w:val="009767CB"/>
    <w:rsid w:val="00976F19"/>
    <w:rsid w:val="00992B62"/>
    <w:rsid w:val="009A08D2"/>
    <w:rsid w:val="009B16A3"/>
    <w:rsid w:val="009C561C"/>
    <w:rsid w:val="009C5813"/>
    <w:rsid w:val="009E0D09"/>
    <w:rsid w:val="009E629F"/>
    <w:rsid w:val="00A02195"/>
    <w:rsid w:val="00A04990"/>
    <w:rsid w:val="00A176F4"/>
    <w:rsid w:val="00A26A0A"/>
    <w:rsid w:val="00A52499"/>
    <w:rsid w:val="00A533B6"/>
    <w:rsid w:val="00A6019C"/>
    <w:rsid w:val="00A735B9"/>
    <w:rsid w:val="00AF0259"/>
    <w:rsid w:val="00AF7DC7"/>
    <w:rsid w:val="00B16D67"/>
    <w:rsid w:val="00B20B43"/>
    <w:rsid w:val="00B35632"/>
    <w:rsid w:val="00B46ED5"/>
    <w:rsid w:val="00B51C9F"/>
    <w:rsid w:val="00B554A9"/>
    <w:rsid w:val="00B7510F"/>
    <w:rsid w:val="00B91444"/>
    <w:rsid w:val="00B92FDB"/>
    <w:rsid w:val="00BC00FF"/>
    <w:rsid w:val="00BD41DA"/>
    <w:rsid w:val="00BE0269"/>
    <w:rsid w:val="00BF6811"/>
    <w:rsid w:val="00C15FA5"/>
    <w:rsid w:val="00C17295"/>
    <w:rsid w:val="00C2509E"/>
    <w:rsid w:val="00C26A2B"/>
    <w:rsid w:val="00C34704"/>
    <w:rsid w:val="00C4445C"/>
    <w:rsid w:val="00C54645"/>
    <w:rsid w:val="00C76D6A"/>
    <w:rsid w:val="00C92674"/>
    <w:rsid w:val="00C93E13"/>
    <w:rsid w:val="00CE4102"/>
    <w:rsid w:val="00CF142A"/>
    <w:rsid w:val="00D12BFF"/>
    <w:rsid w:val="00D32BAB"/>
    <w:rsid w:val="00D65E03"/>
    <w:rsid w:val="00D86D82"/>
    <w:rsid w:val="00D953FF"/>
    <w:rsid w:val="00DB13F5"/>
    <w:rsid w:val="00DB3AC8"/>
    <w:rsid w:val="00DD7FD3"/>
    <w:rsid w:val="00DE0459"/>
    <w:rsid w:val="00E079FC"/>
    <w:rsid w:val="00E23A6D"/>
    <w:rsid w:val="00E52BA6"/>
    <w:rsid w:val="00E55581"/>
    <w:rsid w:val="00E57D3A"/>
    <w:rsid w:val="00E670F6"/>
    <w:rsid w:val="00E7643B"/>
    <w:rsid w:val="00E81F44"/>
    <w:rsid w:val="00E82D1B"/>
    <w:rsid w:val="00E93C93"/>
    <w:rsid w:val="00E94501"/>
    <w:rsid w:val="00EB409A"/>
    <w:rsid w:val="00EC3401"/>
    <w:rsid w:val="00EE2386"/>
    <w:rsid w:val="00EE4610"/>
    <w:rsid w:val="00EF3CAA"/>
    <w:rsid w:val="00F02A00"/>
    <w:rsid w:val="00F267ED"/>
    <w:rsid w:val="00F31B01"/>
    <w:rsid w:val="00F35776"/>
    <w:rsid w:val="00F56597"/>
    <w:rsid w:val="00F64563"/>
    <w:rsid w:val="00F64C7D"/>
    <w:rsid w:val="00F751E5"/>
    <w:rsid w:val="00F80195"/>
    <w:rsid w:val="00FB6FAA"/>
    <w:rsid w:val="00FC49CB"/>
    <w:rsid w:val="00FD3CFD"/>
    <w:rsid w:val="00FF7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C5AD"/>
  <w15:docId w15:val="{72052D12-BEB1-46CA-9628-F42CC870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1D"/>
    <w:rPr>
      <w:rFonts w:ascii="Calibri" w:eastAsia="Calibri" w:hAnsi="Calibri" w:cs="Times New Roman"/>
    </w:rPr>
  </w:style>
  <w:style w:type="paragraph" w:styleId="Ttulo1">
    <w:name w:val="heading 1"/>
    <w:basedOn w:val="Normal"/>
    <w:next w:val="Normal"/>
    <w:link w:val="Ttulo1Car"/>
    <w:uiPriority w:val="9"/>
    <w:qFormat/>
    <w:rsid w:val="006D3E1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6D3E1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6D3E1D"/>
    <w:pPr>
      <w:keepNext/>
      <w:keepLines/>
      <w:spacing w:before="200" w:after="0"/>
      <w:outlineLvl w:val="2"/>
    </w:pPr>
    <w:rPr>
      <w:rFonts w:ascii="Cambria" w:eastAsia="Times New Roman" w:hAnsi="Cambria"/>
      <w:b/>
      <w:bCs/>
      <w:color w:val="4F81BD"/>
    </w:rPr>
  </w:style>
  <w:style w:type="paragraph" w:styleId="Ttulo7">
    <w:name w:val="heading 7"/>
    <w:basedOn w:val="Normal"/>
    <w:next w:val="Normal"/>
    <w:link w:val="Ttulo7Car"/>
    <w:uiPriority w:val="9"/>
    <w:semiHidden/>
    <w:unhideWhenUsed/>
    <w:qFormat/>
    <w:rsid w:val="001124A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BD4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E1D"/>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6D3E1D"/>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6D3E1D"/>
    <w:rPr>
      <w:rFonts w:ascii="Cambria" w:eastAsia="Times New Roman" w:hAnsi="Cambria" w:cs="Times New Roman"/>
      <w:b/>
      <w:bCs/>
      <w:color w:val="4F81BD"/>
    </w:rPr>
  </w:style>
  <w:style w:type="paragraph" w:styleId="Prrafodelista">
    <w:name w:val="List Paragraph"/>
    <w:aliases w:val="TIT 2 IND,Capítulo,Texto,List Paragraph1,Titulo 1,Lista multicolor - Énfasis 11,Bullet List,FooterText,numbered,Paragraphe de liste1,lp1,Párrafo de lista11,Párrafo 3,Bullet 1,Use Case List Paragraph,Titulo parrafo,tEXTO,cuadro ghf1,INDI"/>
    <w:basedOn w:val="Normal"/>
    <w:link w:val="PrrafodelistaCar"/>
    <w:uiPriority w:val="34"/>
    <w:qFormat/>
    <w:rsid w:val="006D3E1D"/>
    <w:pPr>
      <w:ind w:left="720"/>
      <w:contextualSpacing/>
    </w:pPr>
  </w:style>
  <w:style w:type="character" w:customStyle="1" w:styleId="PrrafodelistaCar">
    <w:name w:val="Párrafo de lista Car"/>
    <w:aliases w:val="TIT 2 IND Car,Capítulo Car,Texto Car,List Paragraph1 Car,Titulo 1 Car,Lista multicolor - Énfasis 11 Car,Bullet List Car,FooterText Car,numbered Car,Paragraphe de liste1 Car,lp1 Car,Párrafo de lista11 Car,Párrafo 3 Car,Bullet 1 Car"/>
    <w:link w:val="Prrafodelista"/>
    <w:uiPriority w:val="34"/>
    <w:qFormat/>
    <w:rsid w:val="006D3E1D"/>
    <w:rPr>
      <w:rFonts w:ascii="Calibri" w:eastAsia="Calibri" w:hAnsi="Calibri" w:cs="Times New Roman"/>
    </w:rPr>
  </w:style>
  <w:style w:type="paragraph" w:customStyle="1" w:styleId="Standard">
    <w:name w:val="Standard"/>
    <w:link w:val="StandardCar"/>
    <w:qFormat/>
    <w:rsid w:val="006D3E1D"/>
    <w:pPr>
      <w:autoSpaceDN w:val="0"/>
      <w:spacing w:after="0" w:line="240" w:lineRule="auto"/>
    </w:pPr>
    <w:rPr>
      <w:rFonts w:ascii="Times New Roman" w:eastAsia="Times New Roman" w:hAnsi="Times New Roman" w:cs="Times New Roman"/>
      <w:sz w:val="20"/>
      <w:szCs w:val="20"/>
      <w:lang w:val="es-EC" w:eastAsia="es-EC"/>
    </w:rPr>
  </w:style>
  <w:style w:type="character" w:customStyle="1" w:styleId="StandardCar">
    <w:name w:val="Standard Car"/>
    <w:link w:val="Standard"/>
    <w:rsid w:val="006D3E1D"/>
    <w:rPr>
      <w:rFonts w:ascii="Times New Roman" w:eastAsia="Times New Roman" w:hAnsi="Times New Roman" w:cs="Times New Roman"/>
      <w:sz w:val="20"/>
      <w:szCs w:val="20"/>
      <w:lang w:val="es-EC" w:eastAsia="es-EC"/>
    </w:rPr>
  </w:style>
  <w:style w:type="paragraph" w:customStyle="1" w:styleId="xl25">
    <w:name w:val="xl25"/>
    <w:basedOn w:val="Normal"/>
    <w:rsid w:val="006D3E1D"/>
    <w:pPr>
      <w:shd w:val="clear" w:color="auto" w:fill="FFFFFF"/>
      <w:suppressAutoHyphens/>
      <w:spacing w:before="280" w:after="280" w:line="240" w:lineRule="auto"/>
    </w:pPr>
    <w:rPr>
      <w:rFonts w:ascii="Arial" w:eastAsia="Times New Roman" w:hAnsi="Arial"/>
      <w:b/>
      <w:sz w:val="24"/>
      <w:szCs w:val="20"/>
      <w:lang w:eastAsia="hi-IN" w:bidi="hi-IN"/>
    </w:rPr>
  </w:style>
  <w:style w:type="paragraph" w:customStyle="1" w:styleId="Textbody">
    <w:name w:val="Text body"/>
    <w:basedOn w:val="Standard"/>
    <w:rsid w:val="00A02195"/>
    <w:pPr>
      <w:spacing w:after="120"/>
      <w:textAlignment w:val="baseline"/>
    </w:pPr>
  </w:style>
  <w:style w:type="paragraph" w:styleId="Textodeglobo">
    <w:name w:val="Balloon Text"/>
    <w:basedOn w:val="Normal"/>
    <w:link w:val="TextodegloboCar"/>
    <w:uiPriority w:val="99"/>
    <w:semiHidden/>
    <w:unhideWhenUsed/>
    <w:rsid w:val="006040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023"/>
    <w:rPr>
      <w:rFonts w:ascii="Segoe UI" w:eastAsia="Calibri" w:hAnsi="Segoe UI" w:cs="Segoe UI"/>
      <w:sz w:val="18"/>
      <w:szCs w:val="18"/>
    </w:rPr>
  </w:style>
  <w:style w:type="paragraph" w:customStyle="1" w:styleId="ARIAL">
    <w:name w:val="ARIAL"/>
    <w:rsid w:val="000A276A"/>
    <w:pPr>
      <w:widowControl w:val="0"/>
      <w:tabs>
        <w:tab w:val="left" w:pos="709"/>
      </w:tabs>
      <w:suppressAutoHyphens/>
      <w:spacing w:line="276" w:lineRule="atLeast"/>
    </w:pPr>
    <w:rPr>
      <w:rFonts w:ascii="Calibri" w:eastAsia="DejaVu Sans" w:hAnsi="Calibri" w:cs="Times New Roman"/>
      <w:lang w:val="es-EC"/>
    </w:rPr>
  </w:style>
  <w:style w:type="character" w:customStyle="1" w:styleId="Ttulo9Car">
    <w:name w:val="Título 9 Car"/>
    <w:basedOn w:val="Fuentedeprrafopredeter"/>
    <w:link w:val="Ttulo9"/>
    <w:rsid w:val="00BD41DA"/>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59"/>
    <w:rsid w:val="00C3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F142A"/>
    <w:rPr>
      <w:sz w:val="16"/>
      <w:szCs w:val="16"/>
    </w:rPr>
  </w:style>
  <w:style w:type="paragraph" w:styleId="Textocomentario">
    <w:name w:val="annotation text"/>
    <w:basedOn w:val="Normal"/>
    <w:link w:val="TextocomentarioCar"/>
    <w:uiPriority w:val="99"/>
    <w:semiHidden/>
    <w:unhideWhenUsed/>
    <w:rsid w:val="00CF14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42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142A"/>
    <w:rPr>
      <w:b/>
      <w:bCs/>
    </w:rPr>
  </w:style>
  <w:style w:type="character" w:customStyle="1" w:styleId="AsuntodelcomentarioCar">
    <w:name w:val="Asunto del comentario Car"/>
    <w:basedOn w:val="TextocomentarioCar"/>
    <w:link w:val="Asuntodelcomentario"/>
    <w:uiPriority w:val="99"/>
    <w:semiHidden/>
    <w:rsid w:val="00CF142A"/>
    <w:rPr>
      <w:rFonts w:ascii="Calibri" w:eastAsia="Calibri" w:hAnsi="Calibri" w:cs="Times New Roman"/>
      <w:b/>
      <w:bCs/>
      <w:sz w:val="20"/>
      <w:szCs w:val="20"/>
    </w:rPr>
  </w:style>
  <w:style w:type="paragraph" w:styleId="Revisin">
    <w:name w:val="Revision"/>
    <w:hidden/>
    <w:uiPriority w:val="99"/>
    <w:semiHidden/>
    <w:rsid w:val="00063D0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C64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436"/>
    <w:rPr>
      <w:rFonts w:ascii="Calibri" w:eastAsia="Calibri" w:hAnsi="Calibri" w:cs="Times New Roman"/>
    </w:rPr>
  </w:style>
  <w:style w:type="paragraph" w:styleId="Piedepgina">
    <w:name w:val="footer"/>
    <w:basedOn w:val="Normal"/>
    <w:link w:val="PiedepginaCar"/>
    <w:uiPriority w:val="99"/>
    <w:unhideWhenUsed/>
    <w:rsid w:val="001C64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436"/>
    <w:rPr>
      <w:rFonts w:ascii="Calibri" w:eastAsia="Calibri" w:hAnsi="Calibri" w:cs="Times New Roman"/>
    </w:rPr>
  </w:style>
  <w:style w:type="paragraph" w:styleId="Textoindependiente">
    <w:name w:val="Body Text"/>
    <w:basedOn w:val="Normal"/>
    <w:link w:val="TextoindependienteCar"/>
    <w:unhideWhenUsed/>
    <w:rsid w:val="009E629F"/>
    <w:pPr>
      <w:spacing w:after="120" w:line="240" w:lineRule="auto"/>
    </w:pPr>
    <w:rPr>
      <w:rFonts w:ascii="Times New Roman" w:hAnsi="Times New Roman"/>
      <w:sz w:val="20"/>
      <w:szCs w:val="20"/>
      <w:lang w:val="es-EC"/>
    </w:rPr>
  </w:style>
  <w:style w:type="character" w:customStyle="1" w:styleId="TextoindependienteCar">
    <w:name w:val="Texto independiente Car"/>
    <w:basedOn w:val="Fuentedeprrafopredeter"/>
    <w:link w:val="Textoindependiente"/>
    <w:rsid w:val="009E629F"/>
    <w:rPr>
      <w:rFonts w:ascii="Times New Roman" w:eastAsia="Calibri" w:hAnsi="Times New Roman" w:cs="Times New Roman"/>
      <w:sz w:val="20"/>
      <w:szCs w:val="20"/>
      <w:lang w:val="es-EC"/>
    </w:rPr>
  </w:style>
  <w:style w:type="character" w:customStyle="1" w:styleId="Ttulo7Car">
    <w:name w:val="Título 7 Car"/>
    <w:basedOn w:val="Fuentedeprrafopredeter"/>
    <w:link w:val="Ttulo7"/>
    <w:uiPriority w:val="9"/>
    <w:semiHidden/>
    <w:rsid w:val="001124A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6260">
      <w:bodyDiv w:val="1"/>
      <w:marLeft w:val="0"/>
      <w:marRight w:val="0"/>
      <w:marTop w:val="0"/>
      <w:marBottom w:val="0"/>
      <w:divBdr>
        <w:top w:val="none" w:sz="0" w:space="0" w:color="auto"/>
        <w:left w:val="none" w:sz="0" w:space="0" w:color="auto"/>
        <w:bottom w:val="none" w:sz="0" w:space="0" w:color="auto"/>
        <w:right w:val="none" w:sz="0" w:space="0" w:color="auto"/>
      </w:divBdr>
      <w:divsChild>
        <w:div w:id="1056514868">
          <w:marLeft w:val="0"/>
          <w:marRight w:val="0"/>
          <w:marTop w:val="0"/>
          <w:marBottom w:val="0"/>
          <w:divBdr>
            <w:top w:val="none" w:sz="0" w:space="0" w:color="auto"/>
            <w:left w:val="none" w:sz="0" w:space="0" w:color="auto"/>
            <w:bottom w:val="none" w:sz="0" w:space="0" w:color="auto"/>
            <w:right w:val="none" w:sz="0" w:space="0" w:color="auto"/>
          </w:divBdr>
        </w:div>
      </w:divsChild>
    </w:div>
    <w:div w:id="1541480265">
      <w:bodyDiv w:val="1"/>
      <w:marLeft w:val="0"/>
      <w:marRight w:val="0"/>
      <w:marTop w:val="0"/>
      <w:marBottom w:val="0"/>
      <w:divBdr>
        <w:top w:val="none" w:sz="0" w:space="0" w:color="auto"/>
        <w:left w:val="none" w:sz="0" w:space="0" w:color="auto"/>
        <w:bottom w:val="none" w:sz="0" w:space="0" w:color="auto"/>
        <w:right w:val="none" w:sz="0" w:space="0" w:color="auto"/>
      </w:divBdr>
    </w:div>
    <w:div w:id="1572739962">
      <w:bodyDiv w:val="1"/>
      <w:marLeft w:val="0"/>
      <w:marRight w:val="0"/>
      <w:marTop w:val="0"/>
      <w:marBottom w:val="0"/>
      <w:divBdr>
        <w:top w:val="none" w:sz="0" w:space="0" w:color="auto"/>
        <w:left w:val="none" w:sz="0" w:space="0" w:color="auto"/>
        <w:bottom w:val="none" w:sz="0" w:space="0" w:color="auto"/>
        <w:right w:val="none" w:sz="0" w:space="0" w:color="auto"/>
      </w:divBdr>
    </w:div>
    <w:div w:id="1596591026">
      <w:bodyDiv w:val="1"/>
      <w:marLeft w:val="0"/>
      <w:marRight w:val="0"/>
      <w:marTop w:val="0"/>
      <w:marBottom w:val="0"/>
      <w:divBdr>
        <w:top w:val="none" w:sz="0" w:space="0" w:color="auto"/>
        <w:left w:val="none" w:sz="0" w:space="0" w:color="auto"/>
        <w:bottom w:val="none" w:sz="0" w:space="0" w:color="auto"/>
        <w:right w:val="none" w:sz="0" w:space="0" w:color="auto"/>
      </w:divBdr>
      <w:divsChild>
        <w:div w:id="1642152427">
          <w:marLeft w:val="0"/>
          <w:marRight w:val="0"/>
          <w:marTop w:val="0"/>
          <w:marBottom w:val="0"/>
          <w:divBdr>
            <w:top w:val="none" w:sz="0" w:space="0" w:color="auto"/>
            <w:left w:val="none" w:sz="0" w:space="0" w:color="auto"/>
            <w:bottom w:val="none" w:sz="0" w:space="0" w:color="auto"/>
            <w:right w:val="none" w:sz="0" w:space="0" w:color="auto"/>
          </w:divBdr>
          <w:divsChild>
            <w:div w:id="1403019957">
              <w:marLeft w:val="0"/>
              <w:marRight w:val="0"/>
              <w:marTop w:val="0"/>
              <w:marBottom w:val="0"/>
              <w:divBdr>
                <w:top w:val="none" w:sz="0" w:space="0" w:color="auto"/>
                <w:left w:val="none" w:sz="0" w:space="0" w:color="auto"/>
                <w:bottom w:val="none" w:sz="0" w:space="0" w:color="auto"/>
                <w:right w:val="none" w:sz="0" w:space="0" w:color="auto"/>
              </w:divBdr>
              <w:divsChild>
                <w:div w:id="466170926">
                  <w:marLeft w:val="0"/>
                  <w:marRight w:val="0"/>
                  <w:marTop w:val="0"/>
                  <w:marBottom w:val="0"/>
                  <w:divBdr>
                    <w:top w:val="none" w:sz="0" w:space="0" w:color="auto"/>
                    <w:left w:val="none" w:sz="0" w:space="0" w:color="auto"/>
                    <w:bottom w:val="none" w:sz="0" w:space="0" w:color="auto"/>
                    <w:right w:val="none" w:sz="0" w:space="0" w:color="auto"/>
                  </w:divBdr>
                  <w:divsChild>
                    <w:div w:id="1266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4719</Words>
  <Characters>25957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German Valencia Caranqui</dc:creator>
  <cp:lastModifiedBy>Leonor Paulina Palacio Valdivieso</cp:lastModifiedBy>
  <cp:revision>2</cp:revision>
  <cp:lastPrinted>2022-05-24T17:52:00Z</cp:lastPrinted>
  <dcterms:created xsi:type="dcterms:W3CDTF">2022-08-15T13:52:00Z</dcterms:created>
  <dcterms:modified xsi:type="dcterms:W3CDTF">2022-08-15T13:52:00Z</dcterms:modified>
</cp:coreProperties>
</file>