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BE2A" w14:textId="77777777" w:rsidR="00D56084" w:rsidRPr="00EC4987" w:rsidRDefault="00037458" w:rsidP="00071A63">
      <w:pPr>
        <w:tabs>
          <w:tab w:val="left" w:pos="8010"/>
        </w:tabs>
        <w:spacing w:after="0" w:line="240" w:lineRule="auto"/>
        <w:contextualSpacing/>
        <w:jc w:val="both"/>
        <w:rPr>
          <w:b/>
          <w:spacing w:val="-6"/>
        </w:rPr>
      </w:pPr>
      <w:r>
        <w:rPr>
          <w:b/>
          <w:spacing w:val="-6"/>
        </w:rPr>
        <w:t xml:space="preserve">PRIMERA: </w:t>
      </w:r>
      <w:r w:rsidR="00D56084" w:rsidRPr="00EC4987">
        <w:rPr>
          <w:b/>
          <w:spacing w:val="-6"/>
        </w:rPr>
        <w:t xml:space="preserve"> </w:t>
      </w:r>
      <w:r w:rsidR="00E609F9" w:rsidRPr="00EC4987">
        <w:rPr>
          <w:b/>
          <w:spacing w:val="-6"/>
        </w:rPr>
        <w:t>COMPARECIENTES. -</w:t>
      </w:r>
    </w:p>
    <w:p w14:paraId="483718BD" w14:textId="77777777" w:rsidR="00037458" w:rsidRDefault="00037458" w:rsidP="00071A63">
      <w:pPr>
        <w:spacing w:after="0" w:line="240" w:lineRule="auto"/>
        <w:contextualSpacing/>
        <w:jc w:val="both"/>
        <w:rPr>
          <w:rFonts w:eastAsia="Times New Roman"/>
          <w:spacing w:val="-6"/>
          <w:lang w:val="es-ES" w:eastAsia="es-ES"/>
        </w:rPr>
      </w:pPr>
    </w:p>
    <w:p w14:paraId="04BCEF71" w14:textId="77777777" w:rsidR="002D0455" w:rsidRDefault="002D0455" w:rsidP="00071A63">
      <w:pPr>
        <w:spacing w:after="0" w:line="240" w:lineRule="auto"/>
        <w:contextualSpacing/>
        <w:jc w:val="both"/>
        <w:rPr>
          <w:rFonts w:eastAsia="Times New Roman"/>
          <w:spacing w:val="-6"/>
          <w:lang w:val="es-ES" w:eastAsia="es-ES"/>
        </w:rPr>
      </w:pPr>
      <w:r w:rsidRPr="00EC4987">
        <w:rPr>
          <w:rFonts w:eastAsia="Times New Roman"/>
          <w:spacing w:val="-6"/>
          <w:lang w:val="es-ES" w:eastAsia="es-ES"/>
        </w:rPr>
        <w:t>Comparecen a la celebración del presente Contrato:</w:t>
      </w:r>
    </w:p>
    <w:p w14:paraId="5F3A814A" w14:textId="77777777" w:rsidR="00037458" w:rsidRPr="00EC4987" w:rsidRDefault="00037458" w:rsidP="00071A63">
      <w:pPr>
        <w:spacing w:after="0" w:line="240" w:lineRule="auto"/>
        <w:contextualSpacing/>
        <w:jc w:val="both"/>
        <w:rPr>
          <w:rFonts w:eastAsia="Times New Roman"/>
          <w:spacing w:val="-6"/>
          <w:lang w:val="es-ES" w:eastAsia="es-ES"/>
        </w:rPr>
      </w:pPr>
    </w:p>
    <w:p w14:paraId="627ED969" w14:textId="77777777" w:rsidR="002D0455" w:rsidRPr="00EC4987" w:rsidRDefault="002D0455" w:rsidP="00071A63">
      <w:pPr>
        <w:numPr>
          <w:ilvl w:val="0"/>
          <w:numId w:val="1"/>
        </w:numPr>
        <w:spacing w:after="0" w:line="240" w:lineRule="auto"/>
        <w:contextualSpacing/>
        <w:jc w:val="both"/>
        <w:rPr>
          <w:rFonts w:eastAsia="Times New Roman"/>
          <w:spacing w:val="-6"/>
          <w:lang w:eastAsia="es-ES"/>
        </w:rPr>
      </w:pPr>
      <w:r w:rsidRPr="00EC4987">
        <w:rPr>
          <w:rFonts w:eastAsia="Times New Roman"/>
          <w:spacing w:val="-6"/>
          <w:lang w:eastAsia="es-ES"/>
        </w:rPr>
        <w:t xml:space="preserve">Por una parte, </w:t>
      </w:r>
      <w:r w:rsidRPr="00EC4987">
        <w:rPr>
          <w:rFonts w:eastAsia="Times New Roman"/>
          <w:b/>
          <w:spacing w:val="-6"/>
          <w:lang w:eastAsia="es-ES"/>
        </w:rPr>
        <w:fldChar w:fldCharType="begin">
          <w:ffData>
            <w:name w:val="Texto30"/>
            <w:enabled/>
            <w:calcOnExit w:val="0"/>
            <w:textInput/>
          </w:ffData>
        </w:fldChar>
      </w:r>
      <w:bookmarkStart w:id="0" w:name="Texto30"/>
      <w:r w:rsidRPr="00EC4987">
        <w:rPr>
          <w:rFonts w:eastAsia="Times New Roman"/>
          <w:b/>
          <w:spacing w:val="-6"/>
          <w:lang w:eastAsia="es-ES"/>
        </w:rPr>
        <w:instrText xml:space="preserve"> FORMTEXT </w:instrText>
      </w:r>
      <w:r w:rsidRPr="00EC4987">
        <w:rPr>
          <w:rFonts w:eastAsia="Times New Roman"/>
          <w:b/>
          <w:spacing w:val="-6"/>
          <w:lang w:eastAsia="es-ES"/>
        </w:rPr>
      </w:r>
      <w:r w:rsidRPr="00EC4987">
        <w:rPr>
          <w:rFonts w:eastAsia="Times New Roman"/>
          <w:b/>
          <w:spacing w:val="-6"/>
          <w:lang w:eastAsia="es-ES"/>
        </w:rPr>
        <w:fldChar w:fldCharType="separate"/>
      </w:r>
      <w:r w:rsidRPr="00EC4987">
        <w:rPr>
          <w:rFonts w:eastAsia="Times New Roman"/>
          <w:b/>
          <w:spacing w:val="-6"/>
          <w:lang w:eastAsia="es-ES"/>
        </w:rPr>
        <w:t>________________________</w:t>
      </w:r>
      <w:r w:rsidRPr="00EC4987">
        <w:rPr>
          <w:rFonts w:eastAsia="Times New Roman"/>
          <w:spacing w:val="-6"/>
          <w:lang w:val="es-ES" w:eastAsia="es-ES"/>
        </w:rPr>
        <w:fldChar w:fldCharType="end"/>
      </w:r>
      <w:bookmarkEnd w:id="0"/>
      <w:r w:rsidRPr="00EC4987">
        <w:rPr>
          <w:rFonts w:eastAsia="Times New Roman"/>
          <w:spacing w:val="-6"/>
          <w:lang w:eastAsia="es-ES"/>
        </w:rPr>
        <w:t xml:space="preserve"> en representación del </w:t>
      </w:r>
      <w:r w:rsidRPr="00EC4987">
        <w:rPr>
          <w:rFonts w:eastAsia="Times New Roman"/>
          <w:b/>
          <w:spacing w:val="-6"/>
          <w:lang w:eastAsia="es-ES"/>
        </w:rPr>
        <w:t>Banco del Instituto Ecuatoriano de Seguridad Social</w:t>
      </w:r>
      <w:r w:rsidRPr="00EC4987">
        <w:rPr>
          <w:rFonts w:eastAsia="Times New Roman"/>
          <w:spacing w:val="-6"/>
          <w:lang w:eastAsia="es-ES"/>
        </w:rPr>
        <w:t xml:space="preserve">, en su calidad de </w:t>
      </w:r>
      <w:bookmarkStart w:id="1" w:name="Texto34"/>
      <w:r w:rsidRPr="00EC4987">
        <w:rPr>
          <w:rFonts w:eastAsia="Times New Roman"/>
          <w:b/>
          <w:spacing w:val="-6"/>
          <w:lang w:eastAsia="es-ES"/>
        </w:rPr>
        <w:fldChar w:fldCharType="begin">
          <w:ffData>
            <w:name w:val="Texto34"/>
            <w:enabled/>
            <w:calcOnExit w:val="0"/>
            <w:textInput/>
          </w:ffData>
        </w:fldChar>
      </w:r>
      <w:r w:rsidRPr="00EC4987">
        <w:rPr>
          <w:rFonts w:eastAsia="Times New Roman"/>
          <w:b/>
          <w:spacing w:val="-6"/>
          <w:lang w:eastAsia="es-ES"/>
        </w:rPr>
        <w:instrText xml:space="preserve"> FORMTEXT </w:instrText>
      </w:r>
      <w:r w:rsidRPr="00EC4987">
        <w:rPr>
          <w:rFonts w:eastAsia="Times New Roman"/>
          <w:b/>
          <w:spacing w:val="-6"/>
          <w:lang w:eastAsia="es-ES"/>
        </w:rPr>
      </w:r>
      <w:r w:rsidRPr="00EC4987">
        <w:rPr>
          <w:rFonts w:eastAsia="Times New Roman"/>
          <w:b/>
          <w:spacing w:val="-6"/>
          <w:lang w:eastAsia="es-ES"/>
        </w:rPr>
        <w:fldChar w:fldCharType="separate"/>
      </w:r>
      <w:r w:rsidRPr="00EC4987">
        <w:rPr>
          <w:rFonts w:eastAsia="Times New Roman"/>
          <w:b/>
          <w:spacing w:val="-6"/>
          <w:lang w:eastAsia="es-ES"/>
        </w:rPr>
        <w:t> </w:t>
      </w:r>
      <w:r w:rsidRPr="00EC4987">
        <w:rPr>
          <w:rFonts w:eastAsia="Times New Roman"/>
          <w:b/>
          <w:spacing w:val="-6"/>
          <w:lang w:eastAsia="es-ES"/>
        </w:rPr>
        <w:t> </w:t>
      </w:r>
      <w:r w:rsidRPr="00EC4987">
        <w:rPr>
          <w:rFonts w:eastAsia="Times New Roman"/>
          <w:b/>
          <w:spacing w:val="-6"/>
          <w:lang w:eastAsia="es-ES"/>
        </w:rPr>
        <w:t> </w:t>
      </w:r>
      <w:r w:rsidRPr="00EC4987">
        <w:rPr>
          <w:rFonts w:eastAsia="Times New Roman"/>
          <w:b/>
          <w:spacing w:val="-6"/>
          <w:lang w:eastAsia="es-ES"/>
        </w:rPr>
        <w:t> </w:t>
      </w:r>
      <w:r w:rsidRPr="00EC4987">
        <w:rPr>
          <w:rFonts w:eastAsia="Times New Roman"/>
          <w:b/>
          <w:spacing w:val="-6"/>
          <w:lang w:eastAsia="es-ES"/>
        </w:rPr>
        <w:t> </w:t>
      </w:r>
      <w:r w:rsidRPr="00EC4987">
        <w:rPr>
          <w:rFonts w:eastAsia="Times New Roman"/>
          <w:spacing w:val="-6"/>
          <w:lang w:val="es-ES" w:eastAsia="es-ES"/>
        </w:rPr>
        <w:fldChar w:fldCharType="end"/>
      </w:r>
      <w:bookmarkEnd w:id="1"/>
      <w:r w:rsidRPr="00EC4987">
        <w:rPr>
          <w:rFonts w:eastAsia="Times New Roman"/>
          <w:spacing w:val="-6"/>
          <w:lang w:eastAsia="es-ES"/>
        </w:rPr>
        <w:t xml:space="preserve">, parte a la cual en adelante se denominará </w:t>
      </w:r>
      <w:r w:rsidRPr="00EC4987">
        <w:rPr>
          <w:rFonts w:eastAsia="Times New Roman"/>
          <w:b/>
          <w:spacing w:val="-6"/>
          <w:lang w:eastAsia="es-ES"/>
        </w:rPr>
        <w:t>El Acreedor, El Banco o el BIESS</w:t>
      </w:r>
      <w:r w:rsidRPr="00EC4987">
        <w:rPr>
          <w:rFonts w:eastAsia="Times New Roman"/>
          <w:spacing w:val="-6"/>
          <w:lang w:eastAsia="es-ES"/>
        </w:rPr>
        <w:t xml:space="preserve">; </w:t>
      </w:r>
    </w:p>
    <w:p w14:paraId="37676FB4" w14:textId="77777777" w:rsidR="00071A63" w:rsidRPr="00EC4987" w:rsidRDefault="00071A63" w:rsidP="00071A63">
      <w:pPr>
        <w:widowControl w:val="0"/>
        <w:numPr>
          <w:ilvl w:val="0"/>
          <w:numId w:val="1"/>
        </w:numPr>
        <w:tabs>
          <w:tab w:val="clear" w:pos="420"/>
        </w:tabs>
        <w:suppressAutoHyphens/>
        <w:spacing w:after="0" w:line="240" w:lineRule="auto"/>
        <w:contextualSpacing/>
        <w:jc w:val="both"/>
        <w:rPr>
          <w:spacing w:val="-6"/>
        </w:rPr>
      </w:pPr>
      <w:r w:rsidRPr="00EC4987">
        <w:rPr>
          <w:spacing w:val="-6"/>
        </w:rPr>
        <w:t xml:space="preserve">Y por otra parte comparece(n) </w:t>
      </w:r>
      <w:bookmarkStart w:id="2" w:name="Listadesplegable8"/>
      <w:r w:rsidRPr="00EC4987">
        <w:rPr>
          <w:spacing w:val="-6"/>
        </w:rPr>
        <w:fldChar w:fldCharType="begin">
          <w:ffData>
            <w:name w:val="Listadesplegable8"/>
            <w:enabled/>
            <w:calcOnExit w:val="0"/>
            <w:ddList>
              <w:listEntry w:val="el señor"/>
              <w:listEntry w:val="la señora"/>
              <w:listEntry w:val="la señorita"/>
              <w:listEntry w:val="los cónyuges"/>
            </w:ddList>
          </w:ffData>
        </w:fldChar>
      </w:r>
      <w:r w:rsidRPr="00EC4987">
        <w:rPr>
          <w:spacing w:val="-6"/>
        </w:rPr>
        <w:instrText xml:space="preserve"> FORMDROPDOWN </w:instrText>
      </w:r>
      <w:r w:rsidRPr="00EC4987">
        <w:rPr>
          <w:spacing w:val="-6"/>
        </w:rPr>
      </w:r>
      <w:r w:rsidRPr="00EC4987">
        <w:rPr>
          <w:spacing w:val="-6"/>
        </w:rPr>
        <w:fldChar w:fldCharType="end"/>
      </w:r>
      <w:bookmarkEnd w:id="2"/>
      <w:r w:rsidRPr="00EC4987">
        <w:rPr>
          <w:spacing w:val="-6"/>
        </w:rPr>
        <w:t xml:space="preserve"> </w:t>
      </w:r>
      <w:bookmarkStart w:id="3" w:name="Texto7"/>
      <w:r w:rsidRPr="00EC4987">
        <w:rPr>
          <w:b/>
          <w:spacing w:val="-6"/>
        </w:rPr>
        <w:fldChar w:fldCharType="begin">
          <w:ffData>
            <w:name w:val="Texto7"/>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bookmarkEnd w:id="3"/>
      <w:r w:rsidRPr="00EC4987">
        <w:rPr>
          <w:spacing w:val="-6"/>
        </w:rPr>
        <w:t xml:space="preserve">, a quien(es) en lo posterior se le(s) denominará </w:t>
      </w:r>
      <w:r w:rsidR="007659B4" w:rsidRPr="00EC4987">
        <w:rPr>
          <w:b/>
          <w:spacing w:val="-6"/>
        </w:rPr>
        <w:t>La Parte Deudora</w:t>
      </w:r>
      <w:r w:rsidRPr="00EC4987">
        <w:rPr>
          <w:spacing w:val="-6"/>
        </w:rPr>
        <w:t>;</w:t>
      </w:r>
    </w:p>
    <w:p w14:paraId="16352F13" w14:textId="77777777" w:rsidR="002D0455" w:rsidRPr="00EC4987" w:rsidRDefault="002D0455" w:rsidP="00071A63">
      <w:pPr>
        <w:spacing w:after="0" w:line="240" w:lineRule="auto"/>
        <w:contextualSpacing/>
        <w:jc w:val="both"/>
        <w:rPr>
          <w:rFonts w:eastAsia="Times New Roman"/>
          <w:spacing w:val="-6"/>
          <w:lang w:eastAsia="es-ES"/>
        </w:rPr>
      </w:pPr>
      <w:r w:rsidRPr="00EC4987">
        <w:rPr>
          <w:rFonts w:eastAsia="Times New Roman"/>
          <w:spacing w:val="-6"/>
          <w:lang w:eastAsia="es-ES"/>
        </w:rPr>
        <w:t>Quienes convienen en suscribir el presente contrato de acuerdo a las siguientes cláusulas:</w:t>
      </w:r>
    </w:p>
    <w:p w14:paraId="115BA7D9" w14:textId="77777777" w:rsidR="002D0455" w:rsidRPr="00EC4987" w:rsidRDefault="002D0455" w:rsidP="00071A63">
      <w:pPr>
        <w:spacing w:after="0" w:line="240" w:lineRule="auto"/>
        <w:contextualSpacing/>
        <w:jc w:val="both"/>
        <w:rPr>
          <w:b/>
          <w:spacing w:val="-6"/>
        </w:rPr>
      </w:pPr>
    </w:p>
    <w:p w14:paraId="0442EF4D" w14:textId="77777777" w:rsidR="00D56084" w:rsidRDefault="00E609F9" w:rsidP="00071A63">
      <w:pPr>
        <w:spacing w:after="0" w:line="240" w:lineRule="auto"/>
        <w:contextualSpacing/>
        <w:jc w:val="both"/>
        <w:rPr>
          <w:b/>
          <w:spacing w:val="-6"/>
        </w:rPr>
      </w:pPr>
      <w:r w:rsidRPr="00EC4987">
        <w:rPr>
          <w:b/>
          <w:spacing w:val="-6"/>
        </w:rPr>
        <w:t>SEGUNDA. -</w:t>
      </w:r>
      <w:r w:rsidR="00D56084" w:rsidRPr="00EC4987">
        <w:rPr>
          <w:b/>
          <w:spacing w:val="-6"/>
        </w:rPr>
        <w:t xml:space="preserve"> </w:t>
      </w:r>
      <w:r w:rsidRPr="00EC4987">
        <w:rPr>
          <w:b/>
          <w:spacing w:val="-6"/>
        </w:rPr>
        <w:t xml:space="preserve">ANTECEDENTES. </w:t>
      </w:r>
      <w:r w:rsidR="00037458">
        <w:rPr>
          <w:b/>
          <w:spacing w:val="-6"/>
        </w:rPr>
        <w:t>–</w:t>
      </w:r>
    </w:p>
    <w:p w14:paraId="16E30AAF" w14:textId="77777777" w:rsidR="00037458" w:rsidRPr="00EC4987" w:rsidRDefault="00037458" w:rsidP="00071A63">
      <w:pPr>
        <w:spacing w:after="0" w:line="240" w:lineRule="auto"/>
        <w:contextualSpacing/>
        <w:jc w:val="both"/>
        <w:rPr>
          <w:b/>
          <w:spacing w:val="-6"/>
        </w:rPr>
      </w:pPr>
    </w:p>
    <w:p w14:paraId="1F1D8769" w14:textId="77777777" w:rsidR="002D0455" w:rsidRPr="00EC4987" w:rsidRDefault="00981F4C" w:rsidP="00071A63">
      <w:pPr>
        <w:numPr>
          <w:ilvl w:val="0"/>
          <w:numId w:val="2"/>
        </w:numPr>
        <w:tabs>
          <w:tab w:val="left" w:pos="1418"/>
        </w:tabs>
        <w:spacing w:after="0" w:line="240" w:lineRule="auto"/>
        <w:contextualSpacing/>
        <w:jc w:val="both"/>
        <w:rPr>
          <w:spacing w:val="-6"/>
        </w:rPr>
      </w:pPr>
      <w:r w:rsidRPr="00EC4987">
        <w:rPr>
          <w:spacing w:val="-6"/>
          <w:lang w:val="es-ES"/>
        </w:rPr>
        <w:t>El Banco</w:t>
      </w:r>
      <w:r w:rsidR="002D0455" w:rsidRPr="00EC4987">
        <w:rPr>
          <w:b/>
          <w:spacing w:val="-6"/>
          <w:lang w:val="es-ES"/>
        </w:rPr>
        <w:t xml:space="preserve"> </w:t>
      </w:r>
      <w:r w:rsidR="002D0455" w:rsidRPr="00EC4987">
        <w:rPr>
          <w:bCs/>
          <w:spacing w:val="-6"/>
          <w:lang w:val="es-ES"/>
        </w:rPr>
        <w:t xml:space="preserve">es una institución financiera pública, </w:t>
      </w:r>
      <w:r w:rsidR="002D0455" w:rsidRPr="00EC4987">
        <w:rPr>
          <w:spacing w:val="-6"/>
          <w:lang w:val="es-EC"/>
        </w:rPr>
        <w:t xml:space="preserve">sujeta al control y vigilancia de la Superintendencia de Bancos, entre cuyas finalidades se encuentra el otorgamiento de préstamos para el beneficio de los afiliados y jubilados del Instituto Ecuatoriano de Seguridad Social (IESS). </w:t>
      </w:r>
    </w:p>
    <w:p w14:paraId="4AE08496" w14:textId="77777777" w:rsidR="002D0455" w:rsidRPr="00EC4987" w:rsidRDefault="002D0455" w:rsidP="00071A63">
      <w:pPr>
        <w:tabs>
          <w:tab w:val="left" w:pos="1418"/>
        </w:tabs>
        <w:spacing w:after="0" w:line="240" w:lineRule="auto"/>
        <w:contextualSpacing/>
        <w:jc w:val="both"/>
        <w:rPr>
          <w:spacing w:val="-6"/>
        </w:rPr>
      </w:pPr>
    </w:p>
    <w:bookmarkStart w:id="4" w:name="Listadesplegable9"/>
    <w:p w14:paraId="224B463C" w14:textId="77777777" w:rsidR="007E0F12" w:rsidRPr="00EC4987" w:rsidRDefault="00071A63" w:rsidP="007E0F12">
      <w:pPr>
        <w:numPr>
          <w:ilvl w:val="0"/>
          <w:numId w:val="2"/>
        </w:numPr>
        <w:tabs>
          <w:tab w:val="left" w:pos="1418"/>
        </w:tabs>
        <w:spacing w:after="0" w:line="240" w:lineRule="auto"/>
        <w:contextualSpacing/>
        <w:jc w:val="both"/>
        <w:rPr>
          <w:spacing w:val="-6"/>
        </w:rPr>
      </w:pPr>
      <w:r w:rsidRPr="00EC4987">
        <w:rPr>
          <w:spacing w:val="-6"/>
        </w:rPr>
        <w:fldChar w:fldCharType="begin">
          <w:ffData>
            <w:name w:val="Listadesplegable9"/>
            <w:enabled/>
            <w:calcOnExit w:val="0"/>
            <w:ddList>
              <w:listEntry w:val="El señor"/>
              <w:listEntry w:val="La señora"/>
              <w:listEntry w:val="La señorita"/>
              <w:listEntry w:val="Los cónyuges"/>
              <w:listEntry w:val="Los señores"/>
            </w:ddList>
          </w:ffData>
        </w:fldChar>
      </w:r>
      <w:r w:rsidRPr="00EC4987">
        <w:rPr>
          <w:spacing w:val="-6"/>
        </w:rPr>
        <w:instrText xml:space="preserve"> FORMDROPDOWN </w:instrText>
      </w:r>
      <w:r w:rsidRPr="00EC4987">
        <w:rPr>
          <w:spacing w:val="-6"/>
        </w:rPr>
      </w:r>
      <w:r w:rsidRPr="00EC4987">
        <w:rPr>
          <w:spacing w:val="-6"/>
        </w:rPr>
        <w:fldChar w:fldCharType="end"/>
      </w:r>
      <w:bookmarkEnd w:id="4"/>
      <w:r w:rsidRPr="00EC4987">
        <w:rPr>
          <w:spacing w:val="-6"/>
        </w:rPr>
        <w:t xml:space="preserve"> </w:t>
      </w:r>
      <w:r w:rsidRPr="00EC4987">
        <w:rPr>
          <w:b/>
          <w:spacing w:val="-6"/>
        </w:rPr>
        <w:fldChar w:fldCharType="begin">
          <w:ffData>
            <w:name w:val=""/>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r w:rsidRPr="00EC4987">
        <w:rPr>
          <w:b/>
          <w:spacing w:val="-6"/>
        </w:rPr>
        <w:t xml:space="preserve">, </w:t>
      </w:r>
      <w:r w:rsidRPr="00EC4987">
        <w:rPr>
          <w:spacing w:val="-6"/>
        </w:rPr>
        <w:t xml:space="preserve">en su(s) calidad(es) de afiliado(s)/jubilado(s) al/del IESS ha(n) solicitado al BIESS el </w:t>
      </w:r>
      <w:r w:rsidR="007E0F12" w:rsidRPr="00EC4987">
        <w:rPr>
          <w:spacing w:val="-6"/>
        </w:rPr>
        <w:t>otorgamiento de los créditos, detallados en el numeral 4, con el propósito de destinarlo(s) al financiamiento de:</w:t>
      </w:r>
    </w:p>
    <w:p w14:paraId="3CD23A2C" w14:textId="77777777" w:rsidR="007E0F12" w:rsidRDefault="00355A0F" w:rsidP="00355A0F">
      <w:pPr>
        <w:tabs>
          <w:tab w:val="left" w:pos="1418"/>
        </w:tabs>
        <w:spacing w:after="0" w:line="240" w:lineRule="auto"/>
        <w:ind w:left="1080"/>
        <w:contextualSpacing/>
        <w:jc w:val="both"/>
        <w:rPr>
          <w:spacing w:val="-6"/>
        </w:rPr>
      </w:pPr>
      <w:r>
        <w:rPr>
          <w:spacing w:val="-6"/>
        </w:rPr>
        <w:t>La</w:t>
      </w:r>
      <w:r w:rsidR="007E0F12" w:rsidRPr="009F01DF">
        <w:rPr>
          <w:spacing w:val="-6"/>
        </w:rPr>
        <w:t xml:space="preserve"> construcción de su vivienda sobre un lote de terreno de su propiedad.</w:t>
      </w:r>
    </w:p>
    <w:p w14:paraId="680E83AC" w14:textId="77777777" w:rsidR="00355A0F" w:rsidRPr="009F01DF" w:rsidRDefault="00355A0F" w:rsidP="00355A0F">
      <w:pPr>
        <w:tabs>
          <w:tab w:val="left" w:pos="1418"/>
        </w:tabs>
        <w:spacing w:after="0" w:line="240" w:lineRule="auto"/>
        <w:ind w:left="720"/>
        <w:contextualSpacing/>
        <w:jc w:val="both"/>
        <w:rPr>
          <w:spacing w:val="-6"/>
        </w:rPr>
      </w:pPr>
    </w:p>
    <w:p w14:paraId="0FDE4796" w14:textId="77777777" w:rsidR="002B7F39" w:rsidRPr="00EC4987" w:rsidRDefault="002D0455" w:rsidP="007E0F12">
      <w:pPr>
        <w:numPr>
          <w:ilvl w:val="0"/>
          <w:numId w:val="2"/>
        </w:numPr>
        <w:tabs>
          <w:tab w:val="left" w:pos="1418"/>
        </w:tabs>
        <w:spacing w:after="0" w:line="240" w:lineRule="auto"/>
        <w:contextualSpacing/>
        <w:jc w:val="both"/>
        <w:rPr>
          <w:spacing w:val="-6"/>
        </w:rPr>
      </w:pPr>
      <w:r w:rsidRPr="00EC4987">
        <w:rPr>
          <w:spacing w:val="-6"/>
        </w:rPr>
        <w:t>Conforme a lo aprobado en el cronograma de avance de obra</w:t>
      </w:r>
      <w:r w:rsidR="007E0F12" w:rsidRPr="00EC4987">
        <w:rPr>
          <w:spacing w:val="-6"/>
        </w:rPr>
        <w:t>,</w:t>
      </w:r>
      <w:r w:rsidRPr="00EC4987">
        <w:rPr>
          <w:spacing w:val="-6"/>
        </w:rPr>
        <w:t xml:space="preserve"> </w:t>
      </w:r>
      <w:r w:rsidR="007E0F12" w:rsidRPr="00EC4987">
        <w:rPr>
          <w:spacing w:val="-6"/>
        </w:rPr>
        <w:t xml:space="preserve">éstos créditos han sido desembolsados de la siguiente forma: </w:t>
      </w:r>
    </w:p>
    <w:p w14:paraId="5D6D00C2" w14:textId="77777777" w:rsidR="007E0F12" w:rsidRPr="00EC4987" w:rsidRDefault="007E0F12" w:rsidP="007E0F12">
      <w:pPr>
        <w:tabs>
          <w:tab w:val="left" w:pos="1418"/>
        </w:tabs>
        <w:spacing w:after="0" w:line="240" w:lineRule="auto"/>
        <w:ind w:left="360"/>
        <w:contextualSpacing/>
        <w:jc w:val="both"/>
        <w:rPr>
          <w:spacing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6460"/>
      </w:tblGrid>
      <w:tr w:rsidR="002B7F39" w:rsidRPr="00EC4987" w14:paraId="77386D87" w14:textId="77777777" w:rsidTr="000B4686">
        <w:tc>
          <w:tcPr>
            <w:tcW w:w="3119" w:type="dxa"/>
          </w:tcPr>
          <w:p w14:paraId="39C30651" w14:textId="77777777" w:rsidR="002B7F39" w:rsidRPr="00EC4987" w:rsidRDefault="0063218C" w:rsidP="0063218C">
            <w:pPr>
              <w:tabs>
                <w:tab w:val="left" w:pos="1418"/>
              </w:tabs>
              <w:spacing w:after="0" w:line="240" w:lineRule="auto"/>
              <w:contextualSpacing/>
              <w:jc w:val="both"/>
              <w:rPr>
                <w:b/>
                <w:spacing w:val="-6"/>
              </w:rPr>
            </w:pPr>
            <w:r w:rsidRPr="00EC4987">
              <w:rPr>
                <w:b/>
                <w:spacing w:val="-6"/>
              </w:rPr>
              <w:t xml:space="preserve">Desembolso </w:t>
            </w:r>
            <w:r w:rsidR="002B7F39" w:rsidRPr="00EC4987">
              <w:rPr>
                <w:b/>
                <w:spacing w:val="-6"/>
              </w:rPr>
              <w:t>No. 1</w:t>
            </w:r>
          </w:p>
        </w:tc>
        <w:tc>
          <w:tcPr>
            <w:tcW w:w="6628" w:type="dxa"/>
          </w:tcPr>
          <w:p w14:paraId="09D6243A" w14:textId="77777777" w:rsidR="002B7F39" w:rsidRPr="00EC4987" w:rsidRDefault="002B7F39" w:rsidP="00071A63">
            <w:pPr>
              <w:tabs>
                <w:tab w:val="left" w:pos="1418"/>
              </w:tabs>
              <w:spacing w:after="0" w:line="240" w:lineRule="auto"/>
              <w:contextualSpacing/>
              <w:jc w:val="both"/>
              <w:rPr>
                <w:b/>
                <w:spacing w:val="-6"/>
              </w:rPr>
            </w:pPr>
          </w:p>
        </w:tc>
      </w:tr>
      <w:tr w:rsidR="002B7F39" w:rsidRPr="00EC4987" w14:paraId="4559CBCB" w14:textId="77777777" w:rsidTr="000B4686">
        <w:tc>
          <w:tcPr>
            <w:tcW w:w="3119" w:type="dxa"/>
          </w:tcPr>
          <w:p w14:paraId="4ACED78B" w14:textId="77777777" w:rsidR="002B7F39" w:rsidRPr="00EC4987" w:rsidRDefault="002B7F39" w:rsidP="00071A63">
            <w:pPr>
              <w:tabs>
                <w:tab w:val="left" w:pos="1418"/>
              </w:tabs>
              <w:spacing w:after="0" w:line="240" w:lineRule="auto"/>
              <w:contextualSpacing/>
              <w:jc w:val="both"/>
              <w:rPr>
                <w:spacing w:val="-6"/>
              </w:rPr>
            </w:pPr>
            <w:r w:rsidRPr="00EC4987">
              <w:rPr>
                <w:spacing w:val="-6"/>
              </w:rPr>
              <w:t>Monto:</w:t>
            </w:r>
            <w:r w:rsidRPr="00EC4987">
              <w:rPr>
                <w:spacing w:val="-6"/>
              </w:rPr>
              <w:tab/>
            </w:r>
          </w:p>
        </w:tc>
        <w:tc>
          <w:tcPr>
            <w:tcW w:w="6628" w:type="dxa"/>
          </w:tcPr>
          <w:p w14:paraId="7C2FC0F1" w14:textId="77777777" w:rsidR="002B7F39" w:rsidRPr="00EC4987" w:rsidRDefault="002B7F39" w:rsidP="00071A63">
            <w:pPr>
              <w:tabs>
                <w:tab w:val="left" w:pos="1418"/>
              </w:tabs>
              <w:spacing w:after="0" w:line="240" w:lineRule="auto"/>
              <w:contextualSpacing/>
              <w:jc w:val="both"/>
              <w:rPr>
                <w:spacing w:val="-6"/>
              </w:rPr>
            </w:pPr>
            <w:r w:rsidRPr="00EC4987">
              <w:rPr>
                <w:spacing w:val="-6"/>
              </w:rPr>
              <w:t xml:space="preserve">US$ </w:t>
            </w:r>
            <w:r w:rsidRPr="00EC4987">
              <w:rPr>
                <w:b/>
                <w:spacing w:val="-6"/>
              </w:rPr>
              <w:fldChar w:fldCharType="begin">
                <w:ffData>
                  <w:name w:val="Texto24"/>
                  <w:enabled/>
                  <w:calcOnExit w:val="0"/>
                  <w:textInput/>
                </w:ffData>
              </w:fldChar>
            </w:r>
            <w:bookmarkStart w:id="5" w:name="Texto24"/>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bookmarkEnd w:id="5"/>
          </w:p>
          <w:p w14:paraId="4F09C866" w14:textId="77777777" w:rsidR="002B7F39" w:rsidRPr="00EC4987" w:rsidRDefault="002B7F39" w:rsidP="00071A63">
            <w:pPr>
              <w:tabs>
                <w:tab w:val="left" w:pos="1418"/>
              </w:tabs>
              <w:spacing w:after="0" w:line="240" w:lineRule="auto"/>
              <w:contextualSpacing/>
              <w:jc w:val="both"/>
              <w:rPr>
                <w:spacing w:val="-6"/>
              </w:rPr>
            </w:pPr>
          </w:p>
        </w:tc>
      </w:tr>
      <w:tr w:rsidR="002B7F39" w:rsidRPr="00EC4987" w14:paraId="75EF2F14" w14:textId="77777777" w:rsidTr="000B4686">
        <w:tc>
          <w:tcPr>
            <w:tcW w:w="3119" w:type="dxa"/>
          </w:tcPr>
          <w:p w14:paraId="20EC0350" w14:textId="77777777" w:rsidR="002B7F39" w:rsidRPr="00EC4987" w:rsidRDefault="002B7F39" w:rsidP="00071A63">
            <w:pPr>
              <w:tabs>
                <w:tab w:val="left" w:pos="1418"/>
              </w:tabs>
              <w:spacing w:after="0" w:line="240" w:lineRule="auto"/>
              <w:contextualSpacing/>
              <w:jc w:val="both"/>
              <w:rPr>
                <w:spacing w:val="-6"/>
              </w:rPr>
            </w:pPr>
            <w:r w:rsidRPr="00EC4987">
              <w:rPr>
                <w:spacing w:val="-6"/>
              </w:rPr>
              <w:t>Fecha de otorgamiento:</w:t>
            </w:r>
          </w:p>
        </w:tc>
        <w:tc>
          <w:tcPr>
            <w:tcW w:w="6628" w:type="dxa"/>
          </w:tcPr>
          <w:p w14:paraId="1947E25E" w14:textId="77777777" w:rsidR="002B7F39" w:rsidRPr="00EC4987" w:rsidRDefault="002B7F39" w:rsidP="00071A63">
            <w:pPr>
              <w:tabs>
                <w:tab w:val="left" w:pos="1418"/>
              </w:tabs>
              <w:spacing w:after="0" w:line="240" w:lineRule="auto"/>
              <w:ind w:left="737" w:hanging="737"/>
              <w:contextualSpacing/>
              <w:jc w:val="both"/>
              <w:rPr>
                <w:spacing w:val="-6"/>
              </w:rPr>
            </w:pPr>
            <w:r w:rsidRPr="00EC4987">
              <w:rPr>
                <w:b/>
                <w:spacing w:val="-6"/>
              </w:rPr>
              <w:fldChar w:fldCharType="begin">
                <w:ffData>
                  <w:name w:val="Texto29"/>
                  <w:enabled/>
                  <w:calcOnExit w:val="0"/>
                  <w:textInput/>
                </w:ffData>
              </w:fldChar>
            </w:r>
            <w:bookmarkStart w:id="6" w:name="Texto29"/>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bookmarkEnd w:id="6"/>
          </w:p>
          <w:p w14:paraId="75C3DC81" w14:textId="77777777" w:rsidR="002B7F39" w:rsidRPr="00EC4987" w:rsidRDefault="002B7F39" w:rsidP="00071A63">
            <w:pPr>
              <w:tabs>
                <w:tab w:val="left" w:pos="1418"/>
              </w:tabs>
              <w:spacing w:after="0" w:line="240" w:lineRule="auto"/>
              <w:contextualSpacing/>
              <w:jc w:val="both"/>
              <w:rPr>
                <w:spacing w:val="-6"/>
              </w:rPr>
            </w:pPr>
          </w:p>
        </w:tc>
      </w:tr>
      <w:tr w:rsidR="002B7F39" w:rsidRPr="00EC4987" w14:paraId="526FE21B" w14:textId="77777777" w:rsidTr="000B4686">
        <w:tc>
          <w:tcPr>
            <w:tcW w:w="3119" w:type="dxa"/>
          </w:tcPr>
          <w:p w14:paraId="73EE19F5" w14:textId="77777777" w:rsidR="002B7F39" w:rsidRPr="00EC4987" w:rsidRDefault="002B7F39" w:rsidP="00071A63">
            <w:pPr>
              <w:tabs>
                <w:tab w:val="left" w:pos="1418"/>
              </w:tabs>
              <w:spacing w:after="0" w:line="240" w:lineRule="auto"/>
              <w:contextualSpacing/>
              <w:jc w:val="both"/>
              <w:rPr>
                <w:spacing w:val="-6"/>
              </w:rPr>
            </w:pPr>
            <w:r w:rsidRPr="00EC4987">
              <w:rPr>
                <w:spacing w:val="-6"/>
              </w:rPr>
              <w:t xml:space="preserve">Plazo:  </w:t>
            </w:r>
          </w:p>
        </w:tc>
        <w:tc>
          <w:tcPr>
            <w:tcW w:w="6628" w:type="dxa"/>
          </w:tcPr>
          <w:p w14:paraId="1066CA69"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25"/>
                  <w:enabled/>
                  <w:calcOnExit w:val="0"/>
                  <w:textInput/>
                </w:ffData>
              </w:fldChar>
            </w:r>
            <w:bookmarkStart w:id="7" w:name="Texto25"/>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bookmarkEnd w:id="7"/>
          </w:p>
        </w:tc>
      </w:tr>
      <w:tr w:rsidR="002B7F39" w:rsidRPr="00EC4987" w14:paraId="5DC27850" w14:textId="77777777" w:rsidTr="000B4686">
        <w:tc>
          <w:tcPr>
            <w:tcW w:w="3119" w:type="dxa"/>
          </w:tcPr>
          <w:p w14:paraId="2941F5FC" w14:textId="77777777" w:rsidR="002B7F39" w:rsidRPr="00EC4987" w:rsidRDefault="002B7F39" w:rsidP="00071A63">
            <w:pPr>
              <w:tabs>
                <w:tab w:val="left" w:pos="1418"/>
              </w:tabs>
              <w:spacing w:after="0" w:line="240" w:lineRule="auto"/>
              <w:contextualSpacing/>
              <w:jc w:val="both"/>
              <w:rPr>
                <w:spacing w:val="-6"/>
              </w:rPr>
            </w:pPr>
            <w:r w:rsidRPr="00EC4987">
              <w:rPr>
                <w:spacing w:val="-6"/>
              </w:rPr>
              <w:t>Vencimiento:</w:t>
            </w:r>
          </w:p>
        </w:tc>
        <w:tc>
          <w:tcPr>
            <w:tcW w:w="6628" w:type="dxa"/>
          </w:tcPr>
          <w:p w14:paraId="628685A8"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30"/>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tc>
      </w:tr>
      <w:tr w:rsidR="002B7F39" w:rsidRPr="00EC4987" w14:paraId="747FD2C0" w14:textId="77777777" w:rsidTr="000B4686">
        <w:tc>
          <w:tcPr>
            <w:tcW w:w="3119" w:type="dxa"/>
          </w:tcPr>
          <w:p w14:paraId="088E7FB0" w14:textId="77777777" w:rsidR="002B7F39" w:rsidRPr="00EC4987" w:rsidRDefault="002B7F39" w:rsidP="00071A63">
            <w:pPr>
              <w:tabs>
                <w:tab w:val="left" w:pos="1418"/>
              </w:tabs>
              <w:spacing w:after="0" w:line="240" w:lineRule="auto"/>
              <w:contextualSpacing/>
              <w:jc w:val="both"/>
              <w:rPr>
                <w:spacing w:val="-6"/>
              </w:rPr>
            </w:pPr>
            <w:r w:rsidRPr="00EC4987">
              <w:rPr>
                <w:spacing w:val="-6"/>
              </w:rPr>
              <w:t xml:space="preserve">Tasa:  </w:t>
            </w:r>
          </w:p>
        </w:tc>
        <w:tc>
          <w:tcPr>
            <w:tcW w:w="6628" w:type="dxa"/>
          </w:tcPr>
          <w:p w14:paraId="5DC5489F"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26"/>
                  <w:enabled/>
                  <w:calcOnExit w:val="0"/>
                  <w:textInput/>
                </w:ffData>
              </w:fldChar>
            </w:r>
            <w:bookmarkStart w:id="8" w:name="Texto26"/>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009F01DF">
              <w:rPr>
                <w:b/>
                <w:noProof/>
                <w:spacing w:val="-6"/>
              </w:rPr>
              <w:t>La vigente a la fecha aprobada por el CAP</w:t>
            </w:r>
            <w:r w:rsidRPr="00EC4987">
              <w:rPr>
                <w:b/>
                <w:noProof/>
                <w:spacing w:val="-6"/>
              </w:rPr>
              <w:t> </w:t>
            </w:r>
            <w:r w:rsidRPr="00EC4987">
              <w:rPr>
                <w:b/>
                <w:spacing w:val="-6"/>
              </w:rPr>
              <w:fldChar w:fldCharType="end"/>
            </w:r>
            <w:bookmarkEnd w:id="8"/>
            <w:r w:rsidR="00E96824">
              <w:rPr>
                <w:b/>
                <w:spacing w:val="-6"/>
              </w:rPr>
              <w:t>/ o la aplicable a la línea de crédito</w:t>
            </w:r>
          </w:p>
        </w:tc>
      </w:tr>
    </w:tbl>
    <w:p w14:paraId="66C50B88" w14:textId="77777777" w:rsidR="002B7F39" w:rsidRPr="00EC4987" w:rsidRDefault="002B7F39" w:rsidP="00071A63">
      <w:pPr>
        <w:tabs>
          <w:tab w:val="left" w:pos="1418"/>
        </w:tabs>
        <w:spacing w:after="0" w:line="240" w:lineRule="auto"/>
        <w:ind w:left="737" w:hanging="737"/>
        <w:contextualSpacing/>
        <w:jc w:val="both"/>
        <w:rPr>
          <w:spacing w:val="-6"/>
        </w:rPr>
      </w:pPr>
    </w:p>
    <w:p w14:paraId="30583CF2" w14:textId="77777777" w:rsidR="00F3714B" w:rsidRPr="00EC4987" w:rsidRDefault="00F3714B" w:rsidP="00071A63">
      <w:pPr>
        <w:tabs>
          <w:tab w:val="left" w:pos="1418"/>
        </w:tabs>
        <w:spacing w:after="0" w:line="240" w:lineRule="auto"/>
        <w:ind w:left="737" w:hanging="737"/>
        <w:contextualSpacing/>
        <w:jc w:val="both"/>
        <w:rPr>
          <w:spacing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6460"/>
      </w:tblGrid>
      <w:tr w:rsidR="002B7F39" w:rsidRPr="00EC4987" w14:paraId="220FDE22" w14:textId="77777777" w:rsidTr="000B4686">
        <w:tc>
          <w:tcPr>
            <w:tcW w:w="3119" w:type="dxa"/>
          </w:tcPr>
          <w:p w14:paraId="4426CFE7" w14:textId="77777777" w:rsidR="002B7F39" w:rsidRPr="00EC4987" w:rsidRDefault="0063218C" w:rsidP="00071A63">
            <w:pPr>
              <w:tabs>
                <w:tab w:val="left" w:pos="1418"/>
              </w:tabs>
              <w:spacing w:after="0" w:line="240" w:lineRule="auto"/>
              <w:contextualSpacing/>
              <w:jc w:val="both"/>
              <w:rPr>
                <w:b/>
                <w:spacing w:val="-6"/>
              </w:rPr>
            </w:pPr>
            <w:r w:rsidRPr="00EC4987">
              <w:rPr>
                <w:b/>
                <w:spacing w:val="-6"/>
              </w:rPr>
              <w:t xml:space="preserve">Desembolso </w:t>
            </w:r>
            <w:r w:rsidR="002B7F39" w:rsidRPr="00EC4987">
              <w:rPr>
                <w:b/>
                <w:spacing w:val="-6"/>
              </w:rPr>
              <w:t>No. 2</w:t>
            </w:r>
          </w:p>
        </w:tc>
        <w:tc>
          <w:tcPr>
            <w:tcW w:w="6628" w:type="dxa"/>
          </w:tcPr>
          <w:p w14:paraId="2002AF68" w14:textId="77777777" w:rsidR="002B7F39" w:rsidRPr="00EC4987" w:rsidRDefault="002B7F39" w:rsidP="00071A63">
            <w:pPr>
              <w:tabs>
                <w:tab w:val="left" w:pos="1418"/>
              </w:tabs>
              <w:spacing w:after="0" w:line="240" w:lineRule="auto"/>
              <w:contextualSpacing/>
              <w:jc w:val="both"/>
              <w:rPr>
                <w:b/>
                <w:spacing w:val="-6"/>
              </w:rPr>
            </w:pPr>
          </w:p>
        </w:tc>
      </w:tr>
      <w:tr w:rsidR="002B7F39" w:rsidRPr="00EC4987" w14:paraId="4FDAB6CE" w14:textId="77777777" w:rsidTr="000B4686">
        <w:tc>
          <w:tcPr>
            <w:tcW w:w="3119" w:type="dxa"/>
          </w:tcPr>
          <w:p w14:paraId="55C97E6A" w14:textId="77777777" w:rsidR="002B7F39" w:rsidRPr="00EC4987" w:rsidRDefault="002B7F39" w:rsidP="00071A63">
            <w:pPr>
              <w:tabs>
                <w:tab w:val="left" w:pos="1418"/>
              </w:tabs>
              <w:spacing w:after="0" w:line="240" w:lineRule="auto"/>
              <w:contextualSpacing/>
              <w:jc w:val="both"/>
              <w:rPr>
                <w:spacing w:val="-6"/>
              </w:rPr>
            </w:pPr>
            <w:r w:rsidRPr="00EC4987">
              <w:rPr>
                <w:spacing w:val="-6"/>
              </w:rPr>
              <w:t>Monto:</w:t>
            </w:r>
            <w:r w:rsidRPr="00EC4987">
              <w:rPr>
                <w:spacing w:val="-6"/>
              </w:rPr>
              <w:tab/>
            </w:r>
          </w:p>
        </w:tc>
        <w:tc>
          <w:tcPr>
            <w:tcW w:w="6628" w:type="dxa"/>
          </w:tcPr>
          <w:p w14:paraId="2E038DF6" w14:textId="77777777" w:rsidR="002B7F39" w:rsidRPr="00EC4987" w:rsidRDefault="002B7F39" w:rsidP="00071A63">
            <w:pPr>
              <w:tabs>
                <w:tab w:val="left" w:pos="1418"/>
              </w:tabs>
              <w:spacing w:after="0" w:line="240" w:lineRule="auto"/>
              <w:ind w:left="737" w:hanging="737"/>
              <w:contextualSpacing/>
              <w:jc w:val="both"/>
              <w:rPr>
                <w:spacing w:val="-6"/>
              </w:rPr>
            </w:pPr>
            <w:r w:rsidRPr="00EC4987">
              <w:rPr>
                <w:spacing w:val="-6"/>
              </w:rPr>
              <w:t xml:space="preserve">US$ </w:t>
            </w:r>
            <w:r w:rsidRPr="00EC4987">
              <w:rPr>
                <w:b/>
                <w:spacing w:val="-6"/>
              </w:rPr>
              <w:fldChar w:fldCharType="begin">
                <w:ffData>
                  <w:name w:val="Texto24"/>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p w14:paraId="5969EDF5" w14:textId="77777777" w:rsidR="002B7F39" w:rsidRPr="00EC4987" w:rsidRDefault="002B7F39" w:rsidP="00071A63">
            <w:pPr>
              <w:tabs>
                <w:tab w:val="left" w:pos="1418"/>
              </w:tabs>
              <w:spacing w:after="0" w:line="240" w:lineRule="auto"/>
              <w:contextualSpacing/>
              <w:jc w:val="both"/>
              <w:rPr>
                <w:spacing w:val="-6"/>
              </w:rPr>
            </w:pPr>
          </w:p>
        </w:tc>
      </w:tr>
      <w:tr w:rsidR="002B7F39" w:rsidRPr="00EC4987" w14:paraId="2DE06AF4" w14:textId="77777777" w:rsidTr="000B4686">
        <w:tc>
          <w:tcPr>
            <w:tcW w:w="3119" w:type="dxa"/>
          </w:tcPr>
          <w:p w14:paraId="14A3DEC5" w14:textId="77777777" w:rsidR="002B7F39" w:rsidRPr="00EC4987" w:rsidRDefault="002B7F39" w:rsidP="00071A63">
            <w:pPr>
              <w:tabs>
                <w:tab w:val="left" w:pos="1418"/>
              </w:tabs>
              <w:spacing w:after="0" w:line="240" w:lineRule="auto"/>
              <w:contextualSpacing/>
              <w:jc w:val="both"/>
              <w:rPr>
                <w:spacing w:val="-6"/>
              </w:rPr>
            </w:pPr>
            <w:r w:rsidRPr="00EC4987">
              <w:rPr>
                <w:spacing w:val="-6"/>
              </w:rPr>
              <w:t>Fecha de otorgamiento:</w:t>
            </w:r>
          </w:p>
        </w:tc>
        <w:tc>
          <w:tcPr>
            <w:tcW w:w="6628" w:type="dxa"/>
          </w:tcPr>
          <w:p w14:paraId="6DA5EE8D" w14:textId="77777777" w:rsidR="002B7F39" w:rsidRPr="00EC4987" w:rsidRDefault="002B7F39" w:rsidP="00071A63">
            <w:pPr>
              <w:tabs>
                <w:tab w:val="left" w:pos="1418"/>
              </w:tabs>
              <w:spacing w:after="0" w:line="240" w:lineRule="auto"/>
              <w:ind w:left="737" w:hanging="737"/>
              <w:contextualSpacing/>
              <w:jc w:val="both"/>
              <w:rPr>
                <w:spacing w:val="-6"/>
              </w:rPr>
            </w:pPr>
            <w:r w:rsidRPr="00EC4987">
              <w:rPr>
                <w:b/>
                <w:spacing w:val="-6"/>
              </w:rPr>
              <w:fldChar w:fldCharType="begin">
                <w:ffData>
                  <w:name w:val="Texto29"/>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p w14:paraId="11BD7FE7" w14:textId="77777777" w:rsidR="002B7F39" w:rsidRPr="00EC4987" w:rsidRDefault="002B7F39" w:rsidP="00071A63">
            <w:pPr>
              <w:tabs>
                <w:tab w:val="left" w:pos="1418"/>
              </w:tabs>
              <w:spacing w:after="0" w:line="240" w:lineRule="auto"/>
              <w:contextualSpacing/>
              <w:jc w:val="both"/>
              <w:rPr>
                <w:spacing w:val="-6"/>
              </w:rPr>
            </w:pPr>
          </w:p>
        </w:tc>
      </w:tr>
      <w:tr w:rsidR="002B7F39" w:rsidRPr="00EC4987" w14:paraId="222DF007" w14:textId="77777777" w:rsidTr="000B4686">
        <w:tc>
          <w:tcPr>
            <w:tcW w:w="3119" w:type="dxa"/>
          </w:tcPr>
          <w:p w14:paraId="1573E8A9" w14:textId="77777777" w:rsidR="002B7F39" w:rsidRPr="00EC4987" w:rsidRDefault="002B7F39" w:rsidP="00071A63">
            <w:pPr>
              <w:tabs>
                <w:tab w:val="left" w:pos="1418"/>
              </w:tabs>
              <w:spacing w:after="0" w:line="240" w:lineRule="auto"/>
              <w:contextualSpacing/>
              <w:jc w:val="both"/>
              <w:rPr>
                <w:spacing w:val="-6"/>
              </w:rPr>
            </w:pPr>
            <w:r w:rsidRPr="00EC4987">
              <w:rPr>
                <w:spacing w:val="-6"/>
              </w:rPr>
              <w:t xml:space="preserve">Plazo:  </w:t>
            </w:r>
          </w:p>
        </w:tc>
        <w:tc>
          <w:tcPr>
            <w:tcW w:w="6628" w:type="dxa"/>
          </w:tcPr>
          <w:p w14:paraId="1AB162F4"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25"/>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tc>
      </w:tr>
      <w:tr w:rsidR="002B7F39" w:rsidRPr="00EC4987" w14:paraId="6592E2A5" w14:textId="77777777" w:rsidTr="000B4686">
        <w:tc>
          <w:tcPr>
            <w:tcW w:w="3119" w:type="dxa"/>
          </w:tcPr>
          <w:p w14:paraId="575DF7A9" w14:textId="77777777" w:rsidR="002B7F39" w:rsidRPr="00EC4987" w:rsidRDefault="002B7F39" w:rsidP="00071A63">
            <w:pPr>
              <w:tabs>
                <w:tab w:val="left" w:pos="1418"/>
              </w:tabs>
              <w:spacing w:after="0" w:line="240" w:lineRule="auto"/>
              <w:contextualSpacing/>
              <w:jc w:val="both"/>
              <w:rPr>
                <w:spacing w:val="-6"/>
              </w:rPr>
            </w:pPr>
            <w:r w:rsidRPr="00EC4987">
              <w:rPr>
                <w:spacing w:val="-6"/>
              </w:rPr>
              <w:t>Vencimiento:</w:t>
            </w:r>
          </w:p>
        </w:tc>
        <w:tc>
          <w:tcPr>
            <w:tcW w:w="6628" w:type="dxa"/>
          </w:tcPr>
          <w:p w14:paraId="4AF2F44C"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30"/>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tc>
      </w:tr>
      <w:tr w:rsidR="002B7F39" w:rsidRPr="00EC4987" w14:paraId="7CBB7E16" w14:textId="77777777" w:rsidTr="000B4686">
        <w:tc>
          <w:tcPr>
            <w:tcW w:w="3119" w:type="dxa"/>
          </w:tcPr>
          <w:p w14:paraId="4F0DC861" w14:textId="77777777" w:rsidR="002B7F39" w:rsidRPr="00EC4987" w:rsidRDefault="002B7F39" w:rsidP="00071A63">
            <w:pPr>
              <w:tabs>
                <w:tab w:val="left" w:pos="1418"/>
              </w:tabs>
              <w:spacing w:after="0" w:line="240" w:lineRule="auto"/>
              <w:contextualSpacing/>
              <w:jc w:val="both"/>
              <w:rPr>
                <w:spacing w:val="-6"/>
              </w:rPr>
            </w:pPr>
            <w:r w:rsidRPr="00EC4987">
              <w:rPr>
                <w:spacing w:val="-6"/>
              </w:rPr>
              <w:t xml:space="preserve">Tasa:  </w:t>
            </w:r>
          </w:p>
        </w:tc>
        <w:tc>
          <w:tcPr>
            <w:tcW w:w="6628" w:type="dxa"/>
          </w:tcPr>
          <w:p w14:paraId="5ECD156A"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26"/>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r w:rsidR="00355A0F" w:rsidRPr="00EC4987">
              <w:rPr>
                <w:b/>
                <w:spacing w:val="-6"/>
              </w:rPr>
              <w:fldChar w:fldCharType="begin">
                <w:ffData>
                  <w:name w:val="Texto26"/>
                  <w:enabled/>
                  <w:calcOnExit w:val="0"/>
                  <w:textInput/>
                </w:ffData>
              </w:fldChar>
            </w:r>
            <w:r w:rsidR="00355A0F" w:rsidRPr="00EC4987">
              <w:rPr>
                <w:b/>
                <w:spacing w:val="-6"/>
              </w:rPr>
              <w:instrText xml:space="preserve"> FORMTEXT </w:instrText>
            </w:r>
            <w:r w:rsidR="00355A0F" w:rsidRPr="00EC4987">
              <w:rPr>
                <w:b/>
                <w:spacing w:val="-6"/>
              </w:rPr>
            </w:r>
            <w:r w:rsidR="00355A0F" w:rsidRPr="00EC4987">
              <w:rPr>
                <w:b/>
                <w:spacing w:val="-6"/>
              </w:rPr>
              <w:fldChar w:fldCharType="separate"/>
            </w:r>
            <w:r w:rsidR="00355A0F" w:rsidRPr="00EC4987">
              <w:rPr>
                <w:b/>
                <w:noProof/>
                <w:spacing w:val="-6"/>
              </w:rPr>
              <w:t> </w:t>
            </w:r>
            <w:r w:rsidR="00355A0F" w:rsidRPr="00EC4987">
              <w:rPr>
                <w:b/>
                <w:noProof/>
                <w:spacing w:val="-6"/>
              </w:rPr>
              <w:t> </w:t>
            </w:r>
            <w:r w:rsidR="00355A0F" w:rsidRPr="00EC4987">
              <w:rPr>
                <w:b/>
                <w:noProof/>
                <w:spacing w:val="-6"/>
              </w:rPr>
              <w:t> </w:t>
            </w:r>
            <w:r w:rsidR="00355A0F" w:rsidRPr="00EC4987">
              <w:rPr>
                <w:b/>
                <w:noProof/>
                <w:spacing w:val="-6"/>
              </w:rPr>
              <w:t> </w:t>
            </w:r>
            <w:r w:rsidR="00355A0F">
              <w:rPr>
                <w:b/>
                <w:noProof/>
                <w:spacing w:val="-6"/>
              </w:rPr>
              <w:t>La vigente a la fecha aprobada por el CAP</w:t>
            </w:r>
            <w:r w:rsidR="00355A0F" w:rsidRPr="00EC4987">
              <w:rPr>
                <w:b/>
                <w:noProof/>
                <w:spacing w:val="-6"/>
              </w:rPr>
              <w:t> </w:t>
            </w:r>
            <w:r w:rsidR="00355A0F" w:rsidRPr="00EC4987">
              <w:rPr>
                <w:b/>
                <w:spacing w:val="-6"/>
              </w:rPr>
              <w:fldChar w:fldCharType="end"/>
            </w:r>
            <w:r w:rsidR="00355A0F">
              <w:rPr>
                <w:b/>
                <w:spacing w:val="-6"/>
              </w:rPr>
              <w:t>/ o la aplicable a la línea de crédito</w:t>
            </w:r>
          </w:p>
        </w:tc>
      </w:tr>
    </w:tbl>
    <w:p w14:paraId="3FE1187D" w14:textId="77777777" w:rsidR="002B7F39" w:rsidRPr="00EC4987" w:rsidRDefault="002B7F39" w:rsidP="00071A63">
      <w:pPr>
        <w:tabs>
          <w:tab w:val="left" w:pos="1418"/>
        </w:tabs>
        <w:spacing w:after="0" w:line="240" w:lineRule="auto"/>
        <w:ind w:left="737" w:hanging="737"/>
        <w:contextualSpacing/>
        <w:jc w:val="both"/>
        <w:rPr>
          <w:spacing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6460"/>
      </w:tblGrid>
      <w:tr w:rsidR="002B7F39" w:rsidRPr="00EC4987" w14:paraId="46506180" w14:textId="77777777" w:rsidTr="000B4686">
        <w:tc>
          <w:tcPr>
            <w:tcW w:w="3119" w:type="dxa"/>
          </w:tcPr>
          <w:p w14:paraId="39754F0C" w14:textId="77777777" w:rsidR="002B7F39" w:rsidRPr="00EC4987" w:rsidRDefault="0063218C" w:rsidP="00071A63">
            <w:pPr>
              <w:tabs>
                <w:tab w:val="left" w:pos="1418"/>
              </w:tabs>
              <w:spacing w:after="0" w:line="240" w:lineRule="auto"/>
              <w:contextualSpacing/>
              <w:jc w:val="both"/>
              <w:rPr>
                <w:b/>
                <w:spacing w:val="-6"/>
              </w:rPr>
            </w:pPr>
            <w:r w:rsidRPr="00EC4987">
              <w:rPr>
                <w:b/>
                <w:spacing w:val="-6"/>
              </w:rPr>
              <w:t xml:space="preserve">Desembolso </w:t>
            </w:r>
            <w:r w:rsidR="002B7F39" w:rsidRPr="00EC4987">
              <w:rPr>
                <w:b/>
                <w:spacing w:val="-6"/>
              </w:rPr>
              <w:t>No. 3</w:t>
            </w:r>
          </w:p>
        </w:tc>
        <w:tc>
          <w:tcPr>
            <w:tcW w:w="6628" w:type="dxa"/>
          </w:tcPr>
          <w:p w14:paraId="64665ED1" w14:textId="77777777" w:rsidR="002B7F39" w:rsidRPr="00EC4987" w:rsidRDefault="002B7F39" w:rsidP="00071A63">
            <w:pPr>
              <w:tabs>
                <w:tab w:val="left" w:pos="1418"/>
              </w:tabs>
              <w:spacing w:after="0" w:line="240" w:lineRule="auto"/>
              <w:contextualSpacing/>
              <w:jc w:val="both"/>
              <w:rPr>
                <w:b/>
                <w:spacing w:val="-6"/>
              </w:rPr>
            </w:pPr>
          </w:p>
        </w:tc>
      </w:tr>
      <w:tr w:rsidR="002B7F39" w:rsidRPr="00EC4987" w14:paraId="433D9734" w14:textId="77777777" w:rsidTr="000B4686">
        <w:tc>
          <w:tcPr>
            <w:tcW w:w="3119" w:type="dxa"/>
          </w:tcPr>
          <w:p w14:paraId="14B942B8" w14:textId="77777777" w:rsidR="002B7F39" w:rsidRPr="00EC4987" w:rsidRDefault="002B7F39" w:rsidP="00071A63">
            <w:pPr>
              <w:tabs>
                <w:tab w:val="left" w:pos="1418"/>
              </w:tabs>
              <w:spacing w:after="0" w:line="240" w:lineRule="auto"/>
              <w:contextualSpacing/>
              <w:jc w:val="both"/>
              <w:rPr>
                <w:spacing w:val="-6"/>
              </w:rPr>
            </w:pPr>
            <w:r w:rsidRPr="00EC4987">
              <w:rPr>
                <w:spacing w:val="-6"/>
              </w:rPr>
              <w:t>Monto:</w:t>
            </w:r>
            <w:r w:rsidRPr="00EC4987">
              <w:rPr>
                <w:spacing w:val="-6"/>
              </w:rPr>
              <w:tab/>
            </w:r>
          </w:p>
        </w:tc>
        <w:tc>
          <w:tcPr>
            <w:tcW w:w="6628" w:type="dxa"/>
          </w:tcPr>
          <w:p w14:paraId="224150CE" w14:textId="77777777" w:rsidR="002B7F39" w:rsidRPr="00EC4987" w:rsidRDefault="002B7F39" w:rsidP="00071A63">
            <w:pPr>
              <w:tabs>
                <w:tab w:val="left" w:pos="1418"/>
              </w:tabs>
              <w:spacing w:after="0" w:line="240" w:lineRule="auto"/>
              <w:ind w:left="737" w:hanging="737"/>
              <w:contextualSpacing/>
              <w:jc w:val="both"/>
              <w:rPr>
                <w:spacing w:val="-6"/>
              </w:rPr>
            </w:pPr>
            <w:r w:rsidRPr="00EC4987">
              <w:rPr>
                <w:spacing w:val="-6"/>
              </w:rPr>
              <w:t xml:space="preserve">US$ </w:t>
            </w:r>
            <w:r w:rsidRPr="00EC4987">
              <w:rPr>
                <w:b/>
                <w:spacing w:val="-6"/>
              </w:rPr>
              <w:fldChar w:fldCharType="begin">
                <w:ffData>
                  <w:name w:val="Texto24"/>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p w14:paraId="3EC5BF02" w14:textId="77777777" w:rsidR="002B7F39" w:rsidRPr="00EC4987" w:rsidRDefault="002B7F39" w:rsidP="00071A63">
            <w:pPr>
              <w:tabs>
                <w:tab w:val="left" w:pos="1418"/>
              </w:tabs>
              <w:spacing w:after="0" w:line="240" w:lineRule="auto"/>
              <w:contextualSpacing/>
              <w:jc w:val="both"/>
              <w:rPr>
                <w:spacing w:val="-6"/>
              </w:rPr>
            </w:pPr>
          </w:p>
        </w:tc>
      </w:tr>
      <w:tr w:rsidR="002B7F39" w:rsidRPr="00EC4987" w14:paraId="10E41263" w14:textId="77777777" w:rsidTr="000B4686">
        <w:tc>
          <w:tcPr>
            <w:tcW w:w="3119" w:type="dxa"/>
          </w:tcPr>
          <w:p w14:paraId="2CDE79D0" w14:textId="77777777" w:rsidR="002B7F39" w:rsidRPr="00EC4987" w:rsidRDefault="002B7F39" w:rsidP="00071A63">
            <w:pPr>
              <w:tabs>
                <w:tab w:val="left" w:pos="1418"/>
              </w:tabs>
              <w:spacing w:after="0" w:line="240" w:lineRule="auto"/>
              <w:contextualSpacing/>
              <w:jc w:val="both"/>
              <w:rPr>
                <w:spacing w:val="-6"/>
              </w:rPr>
            </w:pPr>
            <w:r w:rsidRPr="00EC4987">
              <w:rPr>
                <w:spacing w:val="-6"/>
              </w:rPr>
              <w:t>Fecha de otorgamiento:</w:t>
            </w:r>
          </w:p>
        </w:tc>
        <w:tc>
          <w:tcPr>
            <w:tcW w:w="6628" w:type="dxa"/>
          </w:tcPr>
          <w:p w14:paraId="6DF3E4D2" w14:textId="77777777" w:rsidR="002B7F39" w:rsidRPr="00EC4987" w:rsidRDefault="002B7F39" w:rsidP="00071A63">
            <w:pPr>
              <w:tabs>
                <w:tab w:val="left" w:pos="1418"/>
              </w:tabs>
              <w:spacing w:after="0" w:line="240" w:lineRule="auto"/>
              <w:ind w:left="737" w:hanging="737"/>
              <w:contextualSpacing/>
              <w:jc w:val="both"/>
              <w:rPr>
                <w:spacing w:val="-6"/>
              </w:rPr>
            </w:pPr>
            <w:r w:rsidRPr="00EC4987">
              <w:rPr>
                <w:b/>
                <w:spacing w:val="-6"/>
              </w:rPr>
              <w:fldChar w:fldCharType="begin">
                <w:ffData>
                  <w:name w:val="Texto29"/>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p w14:paraId="409E3856" w14:textId="77777777" w:rsidR="002B7F39" w:rsidRPr="00EC4987" w:rsidRDefault="002B7F39" w:rsidP="00071A63">
            <w:pPr>
              <w:tabs>
                <w:tab w:val="left" w:pos="1418"/>
              </w:tabs>
              <w:spacing w:after="0" w:line="240" w:lineRule="auto"/>
              <w:contextualSpacing/>
              <w:jc w:val="both"/>
              <w:rPr>
                <w:spacing w:val="-6"/>
              </w:rPr>
            </w:pPr>
          </w:p>
        </w:tc>
      </w:tr>
      <w:tr w:rsidR="002B7F39" w:rsidRPr="00EC4987" w14:paraId="40ADC5B6" w14:textId="77777777" w:rsidTr="000B4686">
        <w:tc>
          <w:tcPr>
            <w:tcW w:w="3119" w:type="dxa"/>
          </w:tcPr>
          <w:p w14:paraId="18A21CF6" w14:textId="77777777" w:rsidR="002B7F39" w:rsidRPr="00EC4987" w:rsidRDefault="002B7F39" w:rsidP="00071A63">
            <w:pPr>
              <w:tabs>
                <w:tab w:val="left" w:pos="1418"/>
              </w:tabs>
              <w:spacing w:after="0" w:line="240" w:lineRule="auto"/>
              <w:contextualSpacing/>
              <w:jc w:val="both"/>
              <w:rPr>
                <w:spacing w:val="-6"/>
              </w:rPr>
            </w:pPr>
            <w:r w:rsidRPr="00EC4987">
              <w:rPr>
                <w:spacing w:val="-6"/>
              </w:rPr>
              <w:t xml:space="preserve">Plazo:  </w:t>
            </w:r>
          </w:p>
        </w:tc>
        <w:tc>
          <w:tcPr>
            <w:tcW w:w="6628" w:type="dxa"/>
          </w:tcPr>
          <w:p w14:paraId="1E3DB74D"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25"/>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tc>
      </w:tr>
      <w:tr w:rsidR="002B7F39" w:rsidRPr="00EC4987" w14:paraId="043821BD" w14:textId="77777777" w:rsidTr="000B4686">
        <w:tc>
          <w:tcPr>
            <w:tcW w:w="3119" w:type="dxa"/>
          </w:tcPr>
          <w:p w14:paraId="6586AE8E" w14:textId="77777777" w:rsidR="002B7F39" w:rsidRPr="00EC4987" w:rsidRDefault="002B7F39" w:rsidP="00071A63">
            <w:pPr>
              <w:tabs>
                <w:tab w:val="left" w:pos="1418"/>
              </w:tabs>
              <w:spacing w:after="0" w:line="240" w:lineRule="auto"/>
              <w:contextualSpacing/>
              <w:jc w:val="both"/>
              <w:rPr>
                <w:spacing w:val="-6"/>
              </w:rPr>
            </w:pPr>
            <w:r w:rsidRPr="00EC4987">
              <w:rPr>
                <w:spacing w:val="-6"/>
              </w:rPr>
              <w:t>Vencimiento:</w:t>
            </w:r>
          </w:p>
        </w:tc>
        <w:tc>
          <w:tcPr>
            <w:tcW w:w="6628" w:type="dxa"/>
          </w:tcPr>
          <w:p w14:paraId="7AE37CD0"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30"/>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p>
        </w:tc>
      </w:tr>
      <w:tr w:rsidR="002B7F39" w:rsidRPr="00EC4987" w14:paraId="2205C0B5" w14:textId="77777777" w:rsidTr="000B4686">
        <w:tc>
          <w:tcPr>
            <w:tcW w:w="3119" w:type="dxa"/>
          </w:tcPr>
          <w:p w14:paraId="787311F8" w14:textId="77777777" w:rsidR="002B7F39" w:rsidRPr="00EC4987" w:rsidRDefault="002B7F39" w:rsidP="00071A63">
            <w:pPr>
              <w:tabs>
                <w:tab w:val="left" w:pos="1418"/>
              </w:tabs>
              <w:spacing w:after="0" w:line="240" w:lineRule="auto"/>
              <w:contextualSpacing/>
              <w:jc w:val="both"/>
              <w:rPr>
                <w:spacing w:val="-6"/>
              </w:rPr>
            </w:pPr>
            <w:r w:rsidRPr="00EC4987">
              <w:rPr>
                <w:spacing w:val="-6"/>
              </w:rPr>
              <w:lastRenderedPageBreak/>
              <w:t xml:space="preserve">Tasa:  </w:t>
            </w:r>
          </w:p>
        </w:tc>
        <w:tc>
          <w:tcPr>
            <w:tcW w:w="6628" w:type="dxa"/>
          </w:tcPr>
          <w:p w14:paraId="71854DC7" w14:textId="77777777" w:rsidR="002B7F39" w:rsidRPr="00EC4987" w:rsidRDefault="002B7F39" w:rsidP="00071A63">
            <w:pPr>
              <w:tabs>
                <w:tab w:val="left" w:pos="1418"/>
              </w:tabs>
              <w:spacing w:after="0" w:line="240" w:lineRule="auto"/>
              <w:ind w:left="737" w:hanging="737"/>
              <w:contextualSpacing/>
              <w:jc w:val="both"/>
              <w:rPr>
                <w:b/>
                <w:spacing w:val="-6"/>
              </w:rPr>
            </w:pPr>
            <w:r w:rsidRPr="00EC4987">
              <w:rPr>
                <w:b/>
                <w:spacing w:val="-6"/>
              </w:rPr>
              <w:fldChar w:fldCharType="begin">
                <w:ffData>
                  <w:name w:val="Texto26"/>
                  <w:enabled/>
                  <w:calcOnExit w:val="0"/>
                  <w:textInput/>
                </w:ffData>
              </w:fldChar>
            </w:r>
            <w:r w:rsidRPr="00EC4987">
              <w:rPr>
                <w:b/>
                <w:spacing w:val="-6"/>
              </w:rPr>
              <w:instrText xml:space="preserve"> FORMTEXT </w:instrText>
            </w:r>
            <w:r w:rsidRPr="00EC4987">
              <w:rPr>
                <w:b/>
                <w:spacing w:val="-6"/>
              </w:rPr>
            </w:r>
            <w:r w:rsidRPr="00EC4987">
              <w:rPr>
                <w:b/>
                <w:spacing w:val="-6"/>
              </w:rPr>
              <w:fldChar w:fldCharType="separate"/>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noProof/>
                <w:spacing w:val="-6"/>
              </w:rPr>
              <w:t> </w:t>
            </w:r>
            <w:r w:rsidRPr="00EC4987">
              <w:rPr>
                <w:b/>
                <w:spacing w:val="-6"/>
              </w:rPr>
              <w:fldChar w:fldCharType="end"/>
            </w:r>
            <w:r w:rsidR="00355A0F" w:rsidRPr="00EC4987">
              <w:rPr>
                <w:b/>
                <w:spacing w:val="-6"/>
              </w:rPr>
              <w:fldChar w:fldCharType="begin">
                <w:ffData>
                  <w:name w:val="Texto26"/>
                  <w:enabled/>
                  <w:calcOnExit w:val="0"/>
                  <w:textInput/>
                </w:ffData>
              </w:fldChar>
            </w:r>
            <w:r w:rsidR="00355A0F" w:rsidRPr="00EC4987">
              <w:rPr>
                <w:b/>
                <w:spacing w:val="-6"/>
              </w:rPr>
              <w:instrText xml:space="preserve"> FORMTEXT </w:instrText>
            </w:r>
            <w:r w:rsidR="00355A0F" w:rsidRPr="00EC4987">
              <w:rPr>
                <w:b/>
                <w:spacing w:val="-6"/>
              </w:rPr>
            </w:r>
            <w:r w:rsidR="00355A0F" w:rsidRPr="00EC4987">
              <w:rPr>
                <w:b/>
                <w:spacing w:val="-6"/>
              </w:rPr>
              <w:fldChar w:fldCharType="separate"/>
            </w:r>
            <w:r w:rsidR="00355A0F" w:rsidRPr="00EC4987">
              <w:rPr>
                <w:b/>
                <w:noProof/>
                <w:spacing w:val="-6"/>
              </w:rPr>
              <w:t> </w:t>
            </w:r>
            <w:r w:rsidR="00355A0F" w:rsidRPr="00EC4987">
              <w:rPr>
                <w:b/>
                <w:noProof/>
                <w:spacing w:val="-6"/>
              </w:rPr>
              <w:t> </w:t>
            </w:r>
            <w:r w:rsidR="00355A0F" w:rsidRPr="00EC4987">
              <w:rPr>
                <w:b/>
                <w:noProof/>
                <w:spacing w:val="-6"/>
              </w:rPr>
              <w:t> </w:t>
            </w:r>
            <w:r w:rsidR="00355A0F" w:rsidRPr="00EC4987">
              <w:rPr>
                <w:b/>
                <w:noProof/>
                <w:spacing w:val="-6"/>
              </w:rPr>
              <w:t> </w:t>
            </w:r>
            <w:r w:rsidR="00355A0F">
              <w:rPr>
                <w:b/>
                <w:noProof/>
                <w:spacing w:val="-6"/>
              </w:rPr>
              <w:t>La vigente a la fecha aprobada por el CAP</w:t>
            </w:r>
            <w:r w:rsidR="00355A0F" w:rsidRPr="00EC4987">
              <w:rPr>
                <w:b/>
                <w:noProof/>
                <w:spacing w:val="-6"/>
              </w:rPr>
              <w:t> </w:t>
            </w:r>
            <w:r w:rsidR="00355A0F" w:rsidRPr="00EC4987">
              <w:rPr>
                <w:b/>
                <w:spacing w:val="-6"/>
              </w:rPr>
              <w:fldChar w:fldCharType="end"/>
            </w:r>
            <w:r w:rsidR="00355A0F">
              <w:rPr>
                <w:b/>
                <w:spacing w:val="-6"/>
              </w:rPr>
              <w:t>/ o la aplicable a la línea de crédito</w:t>
            </w:r>
          </w:p>
        </w:tc>
      </w:tr>
    </w:tbl>
    <w:p w14:paraId="51BEAB81" w14:textId="77777777" w:rsidR="00F3714B" w:rsidRPr="00EC4987" w:rsidRDefault="00F3714B" w:rsidP="00071A63">
      <w:pPr>
        <w:tabs>
          <w:tab w:val="left" w:pos="1418"/>
        </w:tabs>
        <w:spacing w:after="0" w:line="240" w:lineRule="auto"/>
        <w:ind w:left="737" w:hanging="737"/>
        <w:contextualSpacing/>
        <w:jc w:val="both"/>
        <w:rPr>
          <w:spacing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6463"/>
      </w:tblGrid>
      <w:tr w:rsidR="00630807" w:rsidRPr="00EC4987" w14:paraId="1C22B574" w14:textId="77777777" w:rsidTr="00993541">
        <w:tc>
          <w:tcPr>
            <w:tcW w:w="3119" w:type="dxa"/>
          </w:tcPr>
          <w:p w14:paraId="1AC66635" w14:textId="77777777" w:rsidR="00630807" w:rsidRPr="00EC4987" w:rsidRDefault="0063218C" w:rsidP="00071A63">
            <w:pPr>
              <w:tabs>
                <w:tab w:val="left" w:pos="1418"/>
              </w:tabs>
              <w:spacing w:after="0" w:line="240" w:lineRule="auto"/>
              <w:contextualSpacing/>
              <w:jc w:val="both"/>
              <w:rPr>
                <w:b/>
                <w:spacing w:val="-6"/>
              </w:rPr>
            </w:pPr>
            <w:r w:rsidRPr="00EC4987">
              <w:rPr>
                <w:b/>
                <w:spacing w:val="-6"/>
              </w:rPr>
              <w:t xml:space="preserve">Desembolso </w:t>
            </w:r>
            <w:r w:rsidR="00630807" w:rsidRPr="00EC4987">
              <w:rPr>
                <w:b/>
                <w:spacing w:val="-6"/>
              </w:rPr>
              <w:t>No. 4</w:t>
            </w:r>
          </w:p>
        </w:tc>
        <w:tc>
          <w:tcPr>
            <w:tcW w:w="6628" w:type="dxa"/>
          </w:tcPr>
          <w:p w14:paraId="484BB9C6" w14:textId="77777777" w:rsidR="00630807" w:rsidRPr="00EC4987" w:rsidRDefault="00630807" w:rsidP="00071A63">
            <w:pPr>
              <w:tabs>
                <w:tab w:val="left" w:pos="1418"/>
              </w:tabs>
              <w:spacing w:after="0" w:line="240" w:lineRule="auto"/>
              <w:contextualSpacing/>
              <w:jc w:val="both"/>
              <w:rPr>
                <w:b/>
                <w:spacing w:val="-6"/>
              </w:rPr>
            </w:pPr>
          </w:p>
        </w:tc>
      </w:tr>
      <w:tr w:rsidR="00630807" w:rsidRPr="00EC4987" w14:paraId="6E5E1112" w14:textId="77777777" w:rsidTr="00993541">
        <w:tc>
          <w:tcPr>
            <w:tcW w:w="3119" w:type="dxa"/>
          </w:tcPr>
          <w:p w14:paraId="7A97D26B" w14:textId="77777777" w:rsidR="00630807" w:rsidRPr="00EC4987" w:rsidRDefault="00630807" w:rsidP="00071A63">
            <w:pPr>
              <w:tabs>
                <w:tab w:val="left" w:pos="1418"/>
              </w:tabs>
              <w:spacing w:after="0" w:line="240" w:lineRule="auto"/>
              <w:contextualSpacing/>
              <w:jc w:val="both"/>
              <w:rPr>
                <w:spacing w:val="-6"/>
              </w:rPr>
            </w:pPr>
            <w:r w:rsidRPr="00EC4987">
              <w:rPr>
                <w:spacing w:val="-6"/>
              </w:rPr>
              <w:t>Monto:</w:t>
            </w:r>
            <w:r w:rsidRPr="00EC4987">
              <w:rPr>
                <w:spacing w:val="-6"/>
              </w:rPr>
              <w:tab/>
            </w:r>
          </w:p>
        </w:tc>
        <w:tc>
          <w:tcPr>
            <w:tcW w:w="6628" w:type="dxa"/>
          </w:tcPr>
          <w:p w14:paraId="2D704450" w14:textId="77777777" w:rsidR="00630807" w:rsidRPr="00EC4987" w:rsidRDefault="00054F31" w:rsidP="00071A63">
            <w:pPr>
              <w:tabs>
                <w:tab w:val="left" w:pos="1418"/>
              </w:tabs>
              <w:spacing w:after="0" w:line="240" w:lineRule="auto"/>
              <w:ind w:left="737" w:hanging="737"/>
              <w:contextualSpacing/>
              <w:jc w:val="both"/>
              <w:rPr>
                <w:spacing w:val="-6"/>
              </w:rPr>
            </w:pPr>
            <w:r w:rsidRPr="00EC4987">
              <w:rPr>
                <w:spacing w:val="-6"/>
              </w:rPr>
              <w:t xml:space="preserve"> </w:t>
            </w:r>
            <w:r w:rsidR="00630807" w:rsidRPr="00EC4987">
              <w:rPr>
                <w:spacing w:val="-6"/>
              </w:rPr>
              <w:t xml:space="preserve">US$ </w:t>
            </w:r>
            <w:r w:rsidR="00630807" w:rsidRPr="00EC4987">
              <w:rPr>
                <w:b/>
                <w:spacing w:val="-6"/>
              </w:rPr>
              <w:fldChar w:fldCharType="begin">
                <w:ffData>
                  <w:name w:val="Texto24"/>
                  <w:enabled/>
                  <w:calcOnExit w:val="0"/>
                  <w:textInput/>
                </w:ffData>
              </w:fldChar>
            </w:r>
            <w:r w:rsidR="00630807" w:rsidRPr="00EC4987">
              <w:rPr>
                <w:b/>
                <w:spacing w:val="-6"/>
              </w:rPr>
              <w:instrText xml:space="preserve"> FORMTEXT </w:instrText>
            </w:r>
            <w:r w:rsidR="00630807" w:rsidRPr="00EC4987">
              <w:rPr>
                <w:b/>
                <w:spacing w:val="-6"/>
              </w:rPr>
            </w:r>
            <w:r w:rsidR="00630807" w:rsidRPr="00EC4987">
              <w:rPr>
                <w:b/>
                <w:spacing w:val="-6"/>
              </w:rPr>
              <w:fldChar w:fldCharType="separate"/>
            </w:r>
            <w:r w:rsidR="00630807" w:rsidRPr="00EC4987">
              <w:rPr>
                <w:b/>
                <w:noProof/>
                <w:spacing w:val="-6"/>
              </w:rPr>
              <w:t> </w:t>
            </w:r>
            <w:r w:rsidR="00630807" w:rsidRPr="00EC4987">
              <w:rPr>
                <w:b/>
                <w:noProof/>
                <w:spacing w:val="-6"/>
              </w:rPr>
              <w:t> </w:t>
            </w:r>
            <w:r w:rsidR="00630807" w:rsidRPr="00EC4987">
              <w:rPr>
                <w:b/>
                <w:noProof/>
                <w:spacing w:val="-6"/>
              </w:rPr>
              <w:t> </w:t>
            </w:r>
            <w:r w:rsidR="00630807" w:rsidRPr="00EC4987">
              <w:rPr>
                <w:b/>
                <w:noProof/>
                <w:spacing w:val="-6"/>
              </w:rPr>
              <w:t> </w:t>
            </w:r>
            <w:r w:rsidR="00630807" w:rsidRPr="00EC4987">
              <w:rPr>
                <w:b/>
                <w:noProof/>
                <w:spacing w:val="-6"/>
              </w:rPr>
              <w:t> </w:t>
            </w:r>
            <w:r w:rsidR="00630807" w:rsidRPr="00EC4987">
              <w:rPr>
                <w:b/>
                <w:spacing w:val="-6"/>
              </w:rPr>
              <w:fldChar w:fldCharType="end"/>
            </w:r>
          </w:p>
          <w:p w14:paraId="46F98B33" w14:textId="77777777" w:rsidR="00630807" w:rsidRPr="00EC4987" w:rsidRDefault="00630807" w:rsidP="00071A63">
            <w:pPr>
              <w:tabs>
                <w:tab w:val="left" w:pos="1418"/>
              </w:tabs>
              <w:spacing w:after="0" w:line="240" w:lineRule="auto"/>
              <w:contextualSpacing/>
              <w:jc w:val="both"/>
              <w:rPr>
                <w:spacing w:val="-6"/>
              </w:rPr>
            </w:pPr>
          </w:p>
        </w:tc>
      </w:tr>
      <w:tr w:rsidR="00630807" w:rsidRPr="00EC4987" w14:paraId="7444A660" w14:textId="77777777" w:rsidTr="00993541">
        <w:tc>
          <w:tcPr>
            <w:tcW w:w="3119" w:type="dxa"/>
          </w:tcPr>
          <w:p w14:paraId="29C1CECF" w14:textId="77777777" w:rsidR="00630807" w:rsidRPr="00EC4987" w:rsidRDefault="00630807" w:rsidP="00071A63">
            <w:pPr>
              <w:tabs>
                <w:tab w:val="left" w:pos="1418"/>
              </w:tabs>
              <w:spacing w:after="0" w:line="240" w:lineRule="auto"/>
              <w:contextualSpacing/>
              <w:jc w:val="both"/>
              <w:rPr>
                <w:spacing w:val="-6"/>
              </w:rPr>
            </w:pPr>
            <w:r w:rsidRPr="00EC4987">
              <w:rPr>
                <w:spacing w:val="-6"/>
              </w:rPr>
              <w:t>Fecha de otorgamiento:</w:t>
            </w:r>
          </w:p>
        </w:tc>
        <w:tc>
          <w:tcPr>
            <w:tcW w:w="6628" w:type="dxa"/>
          </w:tcPr>
          <w:p w14:paraId="0B27AB00" w14:textId="77777777" w:rsidR="00630807" w:rsidRPr="00EC4987" w:rsidRDefault="0063218C" w:rsidP="00071A63">
            <w:pPr>
              <w:tabs>
                <w:tab w:val="left" w:pos="1418"/>
              </w:tabs>
              <w:spacing w:after="0" w:line="240" w:lineRule="auto"/>
              <w:ind w:left="737" w:hanging="737"/>
              <w:contextualSpacing/>
              <w:jc w:val="both"/>
              <w:rPr>
                <w:spacing w:val="-6"/>
              </w:rPr>
            </w:pPr>
            <w:r w:rsidRPr="00EC4987">
              <w:rPr>
                <w:spacing w:val="-6"/>
              </w:rPr>
              <w:t>A efectuarse en la fecha de suscripción del presente instrumento.</w:t>
            </w:r>
          </w:p>
          <w:p w14:paraId="0BD7E3A3" w14:textId="77777777" w:rsidR="00630807" w:rsidRPr="00EC4987" w:rsidRDefault="00630807" w:rsidP="00071A63">
            <w:pPr>
              <w:tabs>
                <w:tab w:val="left" w:pos="1418"/>
              </w:tabs>
              <w:spacing w:after="0" w:line="240" w:lineRule="auto"/>
              <w:contextualSpacing/>
              <w:jc w:val="both"/>
              <w:rPr>
                <w:spacing w:val="-6"/>
              </w:rPr>
            </w:pPr>
          </w:p>
        </w:tc>
      </w:tr>
    </w:tbl>
    <w:p w14:paraId="08AF99A1" w14:textId="77777777" w:rsidR="00630807" w:rsidRPr="00EC4987" w:rsidRDefault="00630807" w:rsidP="00071A63">
      <w:pPr>
        <w:tabs>
          <w:tab w:val="left" w:pos="1418"/>
        </w:tabs>
        <w:spacing w:after="0" w:line="240" w:lineRule="auto"/>
        <w:ind w:left="737" w:hanging="737"/>
        <w:contextualSpacing/>
        <w:jc w:val="both"/>
        <w:rPr>
          <w:spacing w:val="-6"/>
        </w:rPr>
      </w:pPr>
    </w:p>
    <w:p w14:paraId="53A56691" w14:textId="77777777" w:rsidR="00F3714B" w:rsidRPr="00A237FB" w:rsidRDefault="00F3714B" w:rsidP="00071A63">
      <w:pPr>
        <w:numPr>
          <w:ilvl w:val="0"/>
          <w:numId w:val="2"/>
        </w:numPr>
        <w:tabs>
          <w:tab w:val="left" w:pos="1418"/>
        </w:tabs>
        <w:spacing w:after="0" w:line="240" w:lineRule="auto"/>
        <w:contextualSpacing/>
        <w:jc w:val="both"/>
        <w:rPr>
          <w:bCs/>
          <w:spacing w:val="-6"/>
        </w:rPr>
      </w:pPr>
      <w:r w:rsidRPr="00A237FB">
        <w:rPr>
          <w:bCs/>
          <w:spacing w:val="-6"/>
        </w:rPr>
        <w:t>El (los) crédito(s) antes detallado(s) se denominará(n) “</w:t>
      </w:r>
      <w:r w:rsidR="00E96824" w:rsidRPr="00A237FB">
        <w:rPr>
          <w:bCs/>
          <w:spacing w:val="-6"/>
        </w:rPr>
        <w:t>Desembolsos Parciales</w:t>
      </w:r>
      <w:r w:rsidRPr="00A237FB">
        <w:rPr>
          <w:bCs/>
          <w:spacing w:val="-6"/>
        </w:rPr>
        <w:t>”.</w:t>
      </w:r>
    </w:p>
    <w:p w14:paraId="0B5CA18B" w14:textId="77777777" w:rsidR="00D10BFF" w:rsidRPr="00A237FB" w:rsidRDefault="00D10BFF" w:rsidP="00071A63">
      <w:pPr>
        <w:numPr>
          <w:ilvl w:val="0"/>
          <w:numId w:val="2"/>
        </w:numPr>
        <w:spacing w:after="0" w:line="240" w:lineRule="auto"/>
        <w:contextualSpacing/>
        <w:jc w:val="both"/>
        <w:rPr>
          <w:spacing w:val="-6"/>
        </w:rPr>
      </w:pPr>
      <w:r w:rsidRPr="00A237FB">
        <w:rPr>
          <w:spacing w:val="-6"/>
        </w:rPr>
        <w:t xml:space="preserve">Los </w:t>
      </w:r>
      <w:r w:rsidR="00323CE2" w:rsidRPr="00A237FB">
        <w:rPr>
          <w:spacing w:val="-6"/>
        </w:rPr>
        <w:t>Desembolsos parciales</w:t>
      </w:r>
      <w:r w:rsidRPr="00A237FB">
        <w:rPr>
          <w:spacing w:val="-6"/>
        </w:rPr>
        <w:t xml:space="preserve"> han sido otorgados a plazo fijo a fin de consolidarlos una vez que hubieren finalizado los desembolsos y se pueda establecer una tabla de pagos periódicos.</w:t>
      </w:r>
    </w:p>
    <w:p w14:paraId="7BAE154E" w14:textId="77777777" w:rsidR="00D10BFF" w:rsidRPr="00A237FB" w:rsidRDefault="007659B4" w:rsidP="007659B4">
      <w:pPr>
        <w:numPr>
          <w:ilvl w:val="0"/>
          <w:numId w:val="2"/>
        </w:numPr>
        <w:spacing w:after="0" w:line="240" w:lineRule="auto"/>
        <w:contextualSpacing/>
        <w:jc w:val="both"/>
        <w:rPr>
          <w:spacing w:val="-6"/>
        </w:rPr>
      </w:pPr>
      <w:r w:rsidRPr="00A237FB">
        <w:rPr>
          <w:spacing w:val="-6"/>
        </w:rPr>
        <w:t>La Parte Deudora</w:t>
      </w:r>
      <w:r w:rsidR="00D10BFF" w:rsidRPr="00A237FB">
        <w:rPr>
          <w:spacing w:val="-6"/>
        </w:rPr>
        <w:t>,</w:t>
      </w:r>
      <w:r w:rsidR="00F3714B" w:rsidRPr="00A237FB">
        <w:rPr>
          <w:spacing w:val="-6"/>
        </w:rPr>
        <w:t xml:space="preserve"> </w:t>
      </w:r>
      <w:r w:rsidR="00D10BFF" w:rsidRPr="00A237FB">
        <w:rPr>
          <w:spacing w:val="-6"/>
        </w:rPr>
        <w:t xml:space="preserve">por así convenir a sus intereses, </w:t>
      </w:r>
      <w:r w:rsidR="00F3714B" w:rsidRPr="00A237FB">
        <w:rPr>
          <w:spacing w:val="-6"/>
        </w:rPr>
        <w:t xml:space="preserve">ha solicitado al </w:t>
      </w:r>
      <w:r w:rsidR="00D10BFF" w:rsidRPr="00A237FB">
        <w:rPr>
          <w:spacing w:val="-6"/>
        </w:rPr>
        <w:t>BIESS</w:t>
      </w:r>
      <w:r w:rsidR="00F3714B" w:rsidRPr="00A237FB">
        <w:rPr>
          <w:spacing w:val="-6"/>
        </w:rPr>
        <w:t xml:space="preserve"> </w:t>
      </w:r>
      <w:r w:rsidR="00D10BFF" w:rsidRPr="00A237FB">
        <w:rPr>
          <w:spacing w:val="-6"/>
        </w:rPr>
        <w:t>la</w:t>
      </w:r>
      <w:r w:rsidR="00F3714B" w:rsidRPr="00A237FB">
        <w:rPr>
          <w:spacing w:val="-6"/>
        </w:rPr>
        <w:t xml:space="preserve"> </w:t>
      </w:r>
      <w:r w:rsidR="00323CE2" w:rsidRPr="00A237FB">
        <w:rPr>
          <w:bCs/>
          <w:spacing w:val="-6"/>
        </w:rPr>
        <w:t xml:space="preserve">Unificación </w:t>
      </w:r>
      <w:r w:rsidR="00D10BFF" w:rsidRPr="00A237FB">
        <w:rPr>
          <w:spacing w:val="-6"/>
        </w:rPr>
        <w:t xml:space="preserve">de </w:t>
      </w:r>
      <w:r w:rsidR="00D10BFF" w:rsidRPr="00A237FB">
        <w:rPr>
          <w:bCs/>
          <w:spacing w:val="-6"/>
        </w:rPr>
        <w:t xml:space="preserve">Los </w:t>
      </w:r>
      <w:r w:rsidR="00323CE2" w:rsidRPr="00A237FB">
        <w:rPr>
          <w:bCs/>
          <w:spacing w:val="-6"/>
        </w:rPr>
        <w:t>Desembolsos Parciales</w:t>
      </w:r>
      <w:r w:rsidR="00D843CD" w:rsidRPr="00A237FB">
        <w:rPr>
          <w:bCs/>
          <w:spacing w:val="-6"/>
        </w:rPr>
        <w:t xml:space="preserve">, mediante la </w:t>
      </w:r>
      <w:r w:rsidR="00D843CD" w:rsidRPr="00A237FB">
        <w:rPr>
          <w:spacing w:val="-6"/>
        </w:rPr>
        <w:t xml:space="preserve">Consolidación </w:t>
      </w:r>
      <w:r w:rsidR="00D843CD" w:rsidRPr="00A237FB">
        <w:rPr>
          <w:bCs/>
          <w:spacing w:val="-6"/>
        </w:rPr>
        <w:t>de los mismos</w:t>
      </w:r>
      <w:r w:rsidR="00D10BFF" w:rsidRPr="00A237FB">
        <w:rPr>
          <w:bCs/>
          <w:spacing w:val="-6"/>
        </w:rPr>
        <w:t xml:space="preserve"> en una sola operación de crédito</w:t>
      </w:r>
      <w:r w:rsidR="00F3714B" w:rsidRPr="00A237FB">
        <w:rPr>
          <w:spacing w:val="-6"/>
        </w:rPr>
        <w:t xml:space="preserve">. </w:t>
      </w:r>
    </w:p>
    <w:p w14:paraId="607439EF" w14:textId="77777777" w:rsidR="00FD6ADA" w:rsidRPr="00A237FB" w:rsidRDefault="00F3714B" w:rsidP="00071A63">
      <w:pPr>
        <w:numPr>
          <w:ilvl w:val="0"/>
          <w:numId w:val="2"/>
        </w:numPr>
        <w:spacing w:after="0" w:line="240" w:lineRule="auto"/>
        <w:contextualSpacing/>
        <w:jc w:val="both"/>
        <w:rPr>
          <w:spacing w:val="-6"/>
          <w:lang w:val="es-ES"/>
        </w:rPr>
      </w:pPr>
      <w:r w:rsidRPr="00A237FB">
        <w:rPr>
          <w:spacing w:val="-6"/>
        </w:rPr>
        <w:t xml:space="preserve">El </w:t>
      </w:r>
      <w:r w:rsidR="00630807" w:rsidRPr="00A237FB">
        <w:rPr>
          <w:spacing w:val="-6"/>
        </w:rPr>
        <w:t>Banco</w:t>
      </w:r>
      <w:r w:rsidRPr="00A237FB">
        <w:rPr>
          <w:spacing w:val="-6"/>
        </w:rPr>
        <w:t xml:space="preserve"> ha aceptado la solicitud </w:t>
      </w:r>
      <w:r w:rsidR="00D10BFF" w:rsidRPr="00A237FB">
        <w:rPr>
          <w:spacing w:val="-6"/>
        </w:rPr>
        <w:t xml:space="preserve">de </w:t>
      </w:r>
      <w:r w:rsidR="007659B4" w:rsidRPr="00A237FB">
        <w:rPr>
          <w:spacing w:val="-6"/>
        </w:rPr>
        <w:t xml:space="preserve">La Parte Deudora, por lo </w:t>
      </w:r>
      <w:r w:rsidR="00E609F9" w:rsidRPr="00A237FB">
        <w:rPr>
          <w:spacing w:val="-6"/>
        </w:rPr>
        <w:t>que,</w:t>
      </w:r>
      <w:r w:rsidRPr="00A237FB">
        <w:rPr>
          <w:spacing w:val="-6"/>
        </w:rPr>
        <w:t xml:space="preserve"> a través de este instrumento, </w:t>
      </w:r>
      <w:r w:rsidR="00B371F4" w:rsidRPr="00A237FB">
        <w:rPr>
          <w:spacing w:val="-6"/>
        </w:rPr>
        <w:t xml:space="preserve">EL BIESS </w:t>
      </w:r>
      <w:r w:rsidRPr="00A237FB">
        <w:rPr>
          <w:spacing w:val="-6"/>
        </w:rPr>
        <w:t xml:space="preserve">otorga a </w:t>
      </w:r>
      <w:r w:rsidR="007659B4" w:rsidRPr="00A237FB">
        <w:rPr>
          <w:spacing w:val="-6"/>
        </w:rPr>
        <w:t>La Parte Deudora</w:t>
      </w:r>
      <w:r w:rsidRPr="00A237FB">
        <w:rPr>
          <w:spacing w:val="-6"/>
        </w:rPr>
        <w:t xml:space="preserve"> una </w:t>
      </w:r>
      <w:r w:rsidR="00D843CD" w:rsidRPr="00A237FB">
        <w:rPr>
          <w:spacing w:val="-6"/>
        </w:rPr>
        <w:t>nueva operación de</w:t>
      </w:r>
      <w:r w:rsidRPr="00A237FB">
        <w:rPr>
          <w:spacing w:val="-6"/>
        </w:rPr>
        <w:t xml:space="preserve"> crédito, </w:t>
      </w:r>
      <w:r w:rsidR="00D843CD" w:rsidRPr="00A237FB">
        <w:rPr>
          <w:spacing w:val="-6"/>
        </w:rPr>
        <w:t xml:space="preserve">en la cual se consolidan los </w:t>
      </w:r>
      <w:r w:rsidR="00323CE2" w:rsidRPr="00A237FB">
        <w:rPr>
          <w:spacing w:val="-6"/>
        </w:rPr>
        <w:t>desembolsos parciales</w:t>
      </w:r>
      <w:r w:rsidR="00D843CD" w:rsidRPr="00A237FB">
        <w:rPr>
          <w:spacing w:val="-6"/>
        </w:rPr>
        <w:t xml:space="preserve"> otorgados, </w:t>
      </w:r>
      <w:r w:rsidR="00630807" w:rsidRPr="00A237FB">
        <w:rPr>
          <w:spacing w:val="-6"/>
        </w:rPr>
        <w:t>por lo tanto, conforme a lo establecido en el Código Civil vigente, la(s) obligación(nes) anterior(es) queda(n) extinguida(s).</w:t>
      </w:r>
      <w:r w:rsidR="00630807" w:rsidRPr="00A237FB">
        <w:rPr>
          <w:spacing w:val="-6"/>
          <w:lang w:val="es-ES"/>
        </w:rPr>
        <w:t xml:space="preserve"> </w:t>
      </w:r>
    </w:p>
    <w:p w14:paraId="65DF758A" w14:textId="77777777" w:rsidR="00FD6ADA" w:rsidRPr="00EC4987" w:rsidRDefault="00FD6ADA" w:rsidP="00071A63">
      <w:pPr>
        <w:pStyle w:val="Sinespaciado"/>
        <w:contextualSpacing/>
        <w:rPr>
          <w:spacing w:val="-6"/>
          <w:lang w:val="es-ES"/>
        </w:rPr>
      </w:pPr>
    </w:p>
    <w:p w14:paraId="48AD28AB" w14:textId="77777777" w:rsidR="00FD6ADA" w:rsidRPr="00EC4987" w:rsidRDefault="00037458" w:rsidP="00071A63">
      <w:pPr>
        <w:pStyle w:val="Sinespaciado"/>
        <w:contextualSpacing/>
        <w:rPr>
          <w:b/>
          <w:spacing w:val="-6"/>
          <w:lang w:val="es-ES"/>
        </w:rPr>
      </w:pPr>
      <w:r>
        <w:rPr>
          <w:b/>
          <w:spacing w:val="-6"/>
          <w:lang w:val="es-ES"/>
        </w:rPr>
        <w:t>TERCERA: C</w:t>
      </w:r>
      <w:r w:rsidRPr="00EC4987">
        <w:rPr>
          <w:b/>
          <w:spacing w:val="-6"/>
          <w:lang w:val="es-ES"/>
        </w:rPr>
        <w:t>ONSOLIDACIÓN</w:t>
      </w:r>
      <w:r>
        <w:rPr>
          <w:b/>
          <w:spacing w:val="-6"/>
          <w:lang w:val="es-ES"/>
        </w:rPr>
        <w:t>. -</w:t>
      </w:r>
    </w:p>
    <w:p w14:paraId="35FDF36D" w14:textId="77777777" w:rsidR="00037458" w:rsidRDefault="00037458" w:rsidP="00071A63">
      <w:pPr>
        <w:tabs>
          <w:tab w:val="left" w:pos="1418"/>
        </w:tabs>
        <w:spacing w:after="0" w:line="240" w:lineRule="auto"/>
        <w:contextualSpacing/>
        <w:jc w:val="both"/>
        <w:rPr>
          <w:spacing w:val="-6"/>
        </w:rPr>
      </w:pPr>
    </w:p>
    <w:p w14:paraId="6A706520" w14:textId="77777777" w:rsidR="00F3714B" w:rsidRPr="00EC4987" w:rsidRDefault="00FD6ADA" w:rsidP="00071A63">
      <w:pPr>
        <w:tabs>
          <w:tab w:val="left" w:pos="1418"/>
        </w:tabs>
        <w:spacing w:after="0" w:line="240" w:lineRule="auto"/>
        <w:contextualSpacing/>
        <w:jc w:val="both"/>
        <w:rPr>
          <w:spacing w:val="-6"/>
        </w:rPr>
      </w:pPr>
      <w:r w:rsidRPr="00EC4987">
        <w:rPr>
          <w:spacing w:val="-6"/>
        </w:rPr>
        <w:t xml:space="preserve">La operación de crédito, en la cual se consolidan </w:t>
      </w:r>
      <w:r w:rsidRPr="00EC4987">
        <w:rPr>
          <w:bCs/>
          <w:spacing w:val="-6"/>
        </w:rPr>
        <w:t xml:space="preserve">Los </w:t>
      </w:r>
      <w:r w:rsidR="00A237FB">
        <w:rPr>
          <w:bCs/>
          <w:spacing w:val="-6"/>
        </w:rPr>
        <w:t>Desembolsos</w:t>
      </w:r>
      <w:r w:rsidR="00323CE2">
        <w:rPr>
          <w:bCs/>
          <w:spacing w:val="-6"/>
        </w:rPr>
        <w:t xml:space="preserve"> Parciales</w:t>
      </w:r>
      <w:r w:rsidRPr="00EC4987">
        <w:rPr>
          <w:bCs/>
          <w:spacing w:val="-6"/>
        </w:rPr>
        <w:t>, se otorga</w:t>
      </w:r>
      <w:r w:rsidRPr="00EC4987">
        <w:rPr>
          <w:spacing w:val="-6"/>
        </w:rPr>
        <w:t xml:space="preserve"> con las siguientes características:</w:t>
      </w:r>
    </w:p>
    <w:p w14:paraId="74E4763B" w14:textId="77777777" w:rsidR="00FD6ADA" w:rsidRPr="00EC4987" w:rsidRDefault="00E96824" w:rsidP="00071A63">
      <w:pPr>
        <w:pStyle w:val="Textoindependiente"/>
        <w:numPr>
          <w:ilvl w:val="0"/>
          <w:numId w:val="3"/>
        </w:numPr>
        <w:spacing w:after="0" w:line="240" w:lineRule="auto"/>
        <w:contextualSpacing/>
        <w:rPr>
          <w:spacing w:val="-6"/>
        </w:rPr>
      </w:pPr>
      <w:r>
        <w:rPr>
          <w:spacing w:val="-6"/>
        </w:rPr>
        <w:t>Capital</w:t>
      </w:r>
      <w:r w:rsidR="00FD6ADA" w:rsidRPr="00EC4987">
        <w:rPr>
          <w:spacing w:val="-6"/>
        </w:rPr>
        <w:t xml:space="preserve"> adeudado: US</w:t>
      </w:r>
      <w:r w:rsidR="00721764" w:rsidRPr="00EC4987">
        <w:rPr>
          <w:spacing w:val="-6"/>
        </w:rPr>
        <w:t>$</w:t>
      </w:r>
      <w:r w:rsidR="005F402F" w:rsidRPr="00EC4987">
        <w:rPr>
          <w:spacing w:val="-6"/>
        </w:rPr>
        <w:t xml:space="preserve"> </w:t>
      </w:r>
      <w:r w:rsidR="00FD6ADA" w:rsidRPr="00EC4987">
        <w:rPr>
          <w:spacing w:val="-6"/>
        </w:rPr>
        <w:t xml:space="preserve"> </w:t>
      </w:r>
      <w:r w:rsidR="00FD6ADA" w:rsidRPr="00EC4987">
        <w:rPr>
          <w:b/>
          <w:spacing w:val="-6"/>
        </w:rPr>
        <w:fldChar w:fldCharType="begin">
          <w:ffData>
            <w:name w:val="Texto33"/>
            <w:enabled/>
            <w:calcOnExit w:val="0"/>
            <w:textInput/>
          </w:ffData>
        </w:fldChar>
      </w:r>
      <w:bookmarkStart w:id="9" w:name="Texto33"/>
      <w:r w:rsidR="00FD6ADA" w:rsidRPr="00EC4987">
        <w:rPr>
          <w:b/>
          <w:spacing w:val="-6"/>
        </w:rPr>
        <w:instrText xml:space="preserve"> FORMTEXT </w:instrText>
      </w:r>
      <w:r w:rsidR="00FD6ADA" w:rsidRPr="00EC4987">
        <w:rPr>
          <w:b/>
          <w:spacing w:val="-6"/>
        </w:rPr>
      </w:r>
      <w:r w:rsidR="00FD6ADA" w:rsidRPr="00EC4987">
        <w:rPr>
          <w:b/>
          <w:spacing w:val="-6"/>
        </w:rPr>
        <w:fldChar w:fldCharType="separate"/>
      </w:r>
      <w:r w:rsidR="00FD6ADA" w:rsidRPr="00EC4987">
        <w:rPr>
          <w:b/>
          <w:noProof/>
          <w:spacing w:val="-6"/>
        </w:rPr>
        <w:t> </w:t>
      </w:r>
      <w:r w:rsidR="00FD6ADA" w:rsidRPr="00EC4987">
        <w:rPr>
          <w:b/>
          <w:noProof/>
          <w:spacing w:val="-6"/>
        </w:rPr>
        <w:t> </w:t>
      </w:r>
      <w:r w:rsidR="00FD6ADA" w:rsidRPr="00EC4987">
        <w:rPr>
          <w:b/>
          <w:noProof/>
          <w:spacing w:val="-6"/>
        </w:rPr>
        <w:t> </w:t>
      </w:r>
      <w:r w:rsidR="00FD6ADA" w:rsidRPr="00EC4987">
        <w:rPr>
          <w:b/>
          <w:noProof/>
          <w:spacing w:val="-6"/>
        </w:rPr>
        <w:t> </w:t>
      </w:r>
      <w:r w:rsidR="00FD6ADA" w:rsidRPr="00EC4987">
        <w:rPr>
          <w:b/>
          <w:noProof/>
          <w:spacing w:val="-6"/>
        </w:rPr>
        <w:t> </w:t>
      </w:r>
      <w:r w:rsidR="00FD6ADA" w:rsidRPr="00EC4987">
        <w:rPr>
          <w:b/>
          <w:spacing w:val="-6"/>
        </w:rPr>
        <w:fldChar w:fldCharType="end"/>
      </w:r>
      <w:bookmarkEnd w:id="9"/>
      <w:r w:rsidR="00FD6ADA" w:rsidRPr="00EC4987">
        <w:rPr>
          <w:spacing w:val="-6"/>
        </w:rPr>
        <w:t xml:space="preserve"> (</w:t>
      </w:r>
      <w:r w:rsidR="00FD6ADA" w:rsidRPr="00EC4987">
        <w:rPr>
          <w:b/>
          <w:spacing w:val="-6"/>
        </w:rPr>
        <w:fldChar w:fldCharType="begin">
          <w:ffData>
            <w:name w:val="Texto31"/>
            <w:enabled/>
            <w:calcOnExit w:val="0"/>
            <w:textInput/>
          </w:ffData>
        </w:fldChar>
      </w:r>
      <w:bookmarkStart w:id="10" w:name="Texto31"/>
      <w:r w:rsidR="00FD6ADA" w:rsidRPr="00EC4987">
        <w:rPr>
          <w:b/>
          <w:spacing w:val="-6"/>
        </w:rPr>
        <w:instrText xml:space="preserve"> FORMTEXT </w:instrText>
      </w:r>
      <w:r w:rsidR="00FD6ADA" w:rsidRPr="00EC4987">
        <w:rPr>
          <w:b/>
          <w:spacing w:val="-6"/>
        </w:rPr>
      </w:r>
      <w:r w:rsidR="00FD6ADA" w:rsidRPr="00EC4987">
        <w:rPr>
          <w:b/>
          <w:spacing w:val="-6"/>
        </w:rPr>
        <w:fldChar w:fldCharType="separate"/>
      </w:r>
      <w:r w:rsidR="00FD6ADA" w:rsidRPr="00EC4987">
        <w:rPr>
          <w:b/>
          <w:noProof/>
          <w:spacing w:val="-6"/>
        </w:rPr>
        <w:t> </w:t>
      </w:r>
      <w:r w:rsidR="00FD6ADA" w:rsidRPr="00EC4987">
        <w:rPr>
          <w:b/>
          <w:noProof/>
          <w:spacing w:val="-6"/>
        </w:rPr>
        <w:t> </w:t>
      </w:r>
      <w:r w:rsidR="00FD6ADA" w:rsidRPr="00EC4987">
        <w:rPr>
          <w:b/>
          <w:noProof/>
          <w:spacing w:val="-6"/>
        </w:rPr>
        <w:t> </w:t>
      </w:r>
      <w:r w:rsidR="00FD6ADA" w:rsidRPr="00EC4987">
        <w:rPr>
          <w:b/>
          <w:noProof/>
          <w:spacing w:val="-6"/>
        </w:rPr>
        <w:t> </w:t>
      </w:r>
      <w:r w:rsidR="00FD6ADA" w:rsidRPr="00EC4987">
        <w:rPr>
          <w:b/>
          <w:noProof/>
          <w:spacing w:val="-6"/>
        </w:rPr>
        <w:t> </w:t>
      </w:r>
      <w:r w:rsidR="00FD6ADA" w:rsidRPr="00EC4987">
        <w:rPr>
          <w:b/>
          <w:spacing w:val="-6"/>
        </w:rPr>
        <w:fldChar w:fldCharType="end"/>
      </w:r>
      <w:bookmarkEnd w:id="10"/>
      <w:r w:rsidR="00FD6ADA" w:rsidRPr="00EC4987">
        <w:rPr>
          <w:spacing w:val="-6"/>
        </w:rPr>
        <w:t xml:space="preserve"> Dólares de los Estados Unidos de América). </w:t>
      </w:r>
    </w:p>
    <w:p w14:paraId="7B98AE11" w14:textId="77777777" w:rsidR="00FD6ADA" w:rsidRPr="00EC4987" w:rsidRDefault="00C16305" w:rsidP="00A1158E">
      <w:pPr>
        <w:numPr>
          <w:ilvl w:val="0"/>
          <w:numId w:val="3"/>
        </w:numPr>
        <w:spacing w:after="0" w:line="240" w:lineRule="auto"/>
        <w:contextualSpacing/>
        <w:jc w:val="both"/>
        <w:rPr>
          <w:spacing w:val="-6"/>
        </w:rPr>
      </w:pPr>
      <w:r w:rsidRPr="00EC4987">
        <w:rPr>
          <w:spacing w:val="-6"/>
        </w:rPr>
        <w:t>La Tasa de Interés</w:t>
      </w:r>
      <w:r w:rsidRPr="00EC4987">
        <w:rPr>
          <w:spacing w:val="-6"/>
          <w:lang w:val="es-EC"/>
        </w:rPr>
        <w:t xml:space="preserve"> Efectiva Anual inicial que se aplicará al presente crédito será </w:t>
      </w:r>
      <w:r w:rsidR="009F01DF">
        <w:rPr>
          <w:spacing w:val="-6"/>
          <w:lang w:val="es-EC"/>
        </w:rPr>
        <w:t>la tasa vigente a la fecha aprobada por el CAP</w:t>
      </w:r>
      <w:r w:rsidRPr="00EC4987">
        <w:rPr>
          <w:spacing w:val="-6"/>
        </w:rPr>
        <w:t>, y que se pagará a partir de la fecha de suscripción de este contrato</w:t>
      </w:r>
      <w:r w:rsidR="00FD6ADA" w:rsidRPr="00EC4987">
        <w:rPr>
          <w:spacing w:val="-6"/>
        </w:rPr>
        <w:t>.</w:t>
      </w:r>
    </w:p>
    <w:p w14:paraId="2B5AAD1A" w14:textId="77777777" w:rsidR="00FD6ADA" w:rsidRDefault="00FD6ADA" w:rsidP="00071A63">
      <w:pPr>
        <w:numPr>
          <w:ilvl w:val="0"/>
          <w:numId w:val="3"/>
        </w:numPr>
        <w:spacing w:after="0" w:line="240" w:lineRule="auto"/>
        <w:contextualSpacing/>
        <w:jc w:val="both"/>
        <w:rPr>
          <w:spacing w:val="-6"/>
        </w:rPr>
      </w:pPr>
      <w:r w:rsidRPr="00EC4987">
        <w:rPr>
          <w:spacing w:val="-6"/>
        </w:rPr>
        <w:t xml:space="preserve">Plazo </w:t>
      </w:r>
      <w:bookmarkStart w:id="11" w:name="Texto14"/>
      <w:r w:rsidR="00721764" w:rsidRPr="00EC4987">
        <w:rPr>
          <w:spacing w:val="-6"/>
        </w:rPr>
        <w:fldChar w:fldCharType="begin">
          <w:ffData>
            <w:name w:val="Texto14"/>
            <w:enabled/>
            <w:calcOnExit w:val="0"/>
            <w:textInput>
              <w:maxLength w:val="20"/>
            </w:textInput>
          </w:ffData>
        </w:fldChar>
      </w:r>
      <w:r w:rsidR="00721764" w:rsidRPr="00EC4987">
        <w:rPr>
          <w:spacing w:val="-6"/>
        </w:rPr>
        <w:instrText xml:space="preserve"> FORMTEXT </w:instrText>
      </w:r>
      <w:r w:rsidR="00721764" w:rsidRPr="00EC4987">
        <w:rPr>
          <w:spacing w:val="-6"/>
        </w:rPr>
      </w:r>
      <w:r w:rsidR="00721764" w:rsidRPr="00EC4987">
        <w:rPr>
          <w:spacing w:val="-6"/>
        </w:rPr>
        <w:fldChar w:fldCharType="separate"/>
      </w:r>
      <w:r w:rsidR="00721764" w:rsidRPr="00EC4987">
        <w:rPr>
          <w:noProof/>
          <w:spacing w:val="-6"/>
        </w:rPr>
        <w:t> </w:t>
      </w:r>
      <w:r w:rsidR="00721764" w:rsidRPr="00EC4987">
        <w:rPr>
          <w:noProof/>
          <w:spacing w:val="-6"/>
        </w:rPr>
        <w:t> </w:t>
      </w:r>
      <w:r w:rsidR="00721764" w:rsidRPr="00EC4987">
        <w:rPr>
          <w:noProof/>
          <w:spacing w:val="-6"/>
        </w:rPr>
        <w:t> </w:t>
      </w:r>
      <w:r w:rsidR="00721764" w:rsidRPr="00EC4987">
        <w:rPr>
          <w:noProof/>
          <w:spacing w:val="-6"/>
        </w:rPr>
        <w:t> </w:t>
      </w:r>
      <w:r w:rsidR="00721764" w:rsidRPr="00EC4987">
        <w:rPr>
          <w:noProof/>
          <w:spacing w:val="-6"/>
        </w:rPr>
        <w:t> </w:t>
      </w:r>
      <w:r w:rsidR="00721764" w:rsidRPr="00EC4987">
        <w:rPr>
          <w:spacing w:val="-6"/>
        </w:rPr>
        <w:fldChar w:fldCharType="end"/>
      </w:r>
      <w:bookmarkEnd w:id="11"/>
      <w:r w:rsidRPr="00EC4987">
        <w:rPr>
          <w:spacing w:val="-6"/>
        </w:rPr>
        <w:t xml:space="preserve"> </w:t>
      </w:r>
      <w:bookmarkStart w:id="12" w:name="Listadesplegable5"/>
      <w:r w:rsidR="00E96824">
        <w:rPr>
          <w:spacing w:val="-6"/>
        </w:rPr>
        <w:t>meses</w:t>
      </w:r>
      <w:bookmarkEnd w:id="12"/>
      <w:r w:rsidR="00E96824">
        <w:rPr>
          <w:spacing w:val="-6"/>
        </w:rPr>
        <w:t>.</w:t>
      </w:r>
    </w:p>
    <w:p w14:paraId="50AF79B7" w14:textId="77777777" w:rsidR="009F01DF" w:rsidRPr="00EC4987" w:rsidRDefault="009F01DF" w:rsidP="00071A63">
      <w:pPr>
        <w:numPr>
          <w:ilvl w:val="0"/>
          <w:numId w:val="3"/>
        </w:numPr>
        <w:spacing w:after="0" w:line="240" w:lineRule="auto"/>
        <w:contextualSpacing/>
        <w:jc w:val="both"/>
        <w:rPr>
          <w:spacing w:val="-6"/>
        </w:rPr>
      </w:pPr>
    </w:p>
    <w:p w14:paraId="76DD2EF4" w14:textId="77777777" w:rsidR="00037458" w:rsidRDefault="00037458" w:rsidP="00071A63">
      <w:pPr>
        <w:spacing w:after="0" w:line="240" w:lineRule="auto"/>
        <w:contextualSpacing/>
        <w:jc w:val="both"/>
        <w:rPr>
          <w:bCs/>
          <w:spacing w:val="-6"/>
        </w:rPr>
      </w:pPr>
    </w:p>
    <w:p w14:paraId="1E5F3FCD" w14:textId="77777777" w:rsidR="00FD6ADA" w:rsidRPr="00EC4987" w:rsidRDefault="007659B4" w:rsidP="00071A63">
      <w:pPr>
        <w:spacing w:after="0" w:line="240" w:lineRule="auto"/>
        <w:contextualSpacing/>
        <w:jc w:val="both"/>
        <w:rPr>
          <w:bCs/>
          <w:spacing w:val="-6"/>
        </w:rPr>
      </w:pPr>
      <w:r w:rsidRPr="00EC4987">
        <w:rPr>
          <w:bCs/>
          <w:spacing w:val="-6"/>
        </w:rPr>
        <w:t>La Parte Deudora</w:t>
      </w:r>
      <w:r w:rsidR="00FD6ADA" w:rsidRPr="00EC4987">
        <w:rPr>
          <w:bCs/>
          <w:spacing w:val="-6"/>
        </w:rPr>
        <w:t xml:space="preserve"> declara que recibió</w:t>
      </w:r>
      <w:r w:rsidR="00E96824">
        <w:rPr>
          <w:bCs/>
          <w:spacing w:val="-6"/>
        </w:rPr>
        <w:t xml:space="preserve"> los desembolsos parciales de la Línea de Crédito</w:t>
      </w:r>
      <w:r w:rsidR="00FD6ADA" w:rsidRPr="00EC4987">
        <w:rPr>
          <w:bCs/>
          <w:spacing w:val="-6"/>
        </w:rPr>
        <w:t xml:space="preserve"> a su entera satisfacción, sin tener nada que reclamar</w:t>
      </w:r>
      <w:r w:rsidR="00E96824">
        <w:rPr>
          <w:bCs/>
          <w:spacing w:val="-6"/>
        </w:rPr>
        <w:t>,</w:t>
      </w:r>
      <w:r w:rsidR="00FD6ADA" w:rsidRPr="00EC4987">
        <w:rPr>
          <w:bCs/>
          <w:spacing w:val="-6"/>
        </w:rPr>
        <w:t xml:space="preserve"> y que lo</w:t>
      </w:r>
      <w:r w:rsidR="00FA6F5F" w:rsidRPr="00EC4987">
        <w:rPr>
          <w:bCs/>
          <w:spacing w:val="-6"/>
        </w:rPr>
        <w:t>(s)</w:t>
      </w:r>
      <w:r w:rsidR="00FD6ADA" w:rsidRPr="00EC4987">
        <w:rPr>
          <w:bCs/>
          <w:spacing w:val="-6"/>
        </w:rPr>
        <w:t xml:space="preserve"> utilizó para los fines </w:t>
      </w:r>
      <w:r w:rsidR="00FA6F5F" w:rsidRPr="00EC4987">
        <w:rPr>
          <w:bCs/>
          <w:spacing w:val="-6"/>
        </w:rPr>
        <w:t xml:space="preserve">solicitados y aprobados </w:t>
      </w:r>
      <w:r w:rsidR="00FD6ADA" w:rsidRPr="00EC4987">
        <w:rPr>
          <w:bCs/>
          <w:spacing w:val="-6"/>
        </w:rPr>
        <w:t>en su solicitud de crédito y en general en actividades lícitas y permitidas por las leyes del Ecuador, eximiendo al BIESS de cualquier responsabilidad.</w:t>
      </w:r>
    </w:p>
    <w:p w14:paraId="471F6A5F" w14:textId="77777777" w:rsidR="00037458" w:rsidRDefault="00037458" w:rsidP="00071A63">
      <w:pPr>
        <w:spacing w:after="0" w:line="240" w:lineRule="auto"/>
        <w:contextualSpacing/>
        <w:jc w:val="both"/>
        <w:rPr>
          <w:spacing w:val="-6"/>
        </w:rPr>
      </w:pPr>
    </w:p>
    <w:p w14:paraId="1B40A29E" w14:textId="77777777" w:rsidR="00FD6ADA" w:rsidRPr="00EC4987" w:rsidRDefault="007659B4" w:rsidP="00071A63">
      <w:pPr>
        <w:spacing w:after="0" w:line="240" w:lineRule="auto"/>
        <w:contextualSpacing/>
        <w:jc w:val="both"/>
        <w:rPr>
          <w:spacing w:val="-6"/>
        </w:rPr>
      </w:pPr>
      <w:r w:rsidRPr="00EC4987">
        <w:rPr>
          <w:spacing w:val="-6"/>
        </w:rPr>
        <w:t>La Parte Deudora</w:t>
      </w:r>
      <w:r w:rsidR="00FD6ADA" w:rsidRPr="00EC4987">
        <w:rPr>
          <w:spacing w:val="-6"/>
        </w:rPr>
        <w:t xml:space="preserve"> se compromete a pagar </w:t>
      </w:r>
      <w:r w:rsidR="00E96824">
        <w:rPr>
          <w:spacing w:val="-6"/>
        </w:rPr>
        <w:t xml:space="preserve">el crédito </w:t>
      </w:r>
      <w:r w:rsidR="00FD6ADA" w:rsidRPr="00EC4987">
        <w:rPr>
          <w:spacing w:val="-6"/>
        </w:rPr>
        <w:t xml:space="preserve">detallado en esta cláusula </w:t>
      </w:r>
      <w:r w:rsidR="00784FA2" w:rsidRPr="00EC4987">
        <w:rPr>
          <w:spacing w:val="-6"/>
        </w:rPr>
        <w:t>de acuerdo a la periodicidad y plazos constantes en la tabla de amortización que se adjunta y que se considera parte integrante del presente contrato</w:t>
      </w:r>
      <w:r w:rsidR="00FD6ADA" w:rsidRPr="00EC4987">
        <w:rPr>
          <w:spacing w:val="-6"/>
        </w:rPr>
        <w:t xml:space="preserve">. </w:t>
      </w:r>
      <w:r w:rsidR="00784FA2" w:rsidRPr="00EC4987">
        <w:rPr>
          <w:spacing w:val="-6"/>
        </w:rPr>
        <w:t xml:space="preserve">La Parte Deudora acepta desde ya las modificaciones que se efectúen a la tabla de amortización antes indicada por los diferentes ajustes que el Banco deba realizar a lo largo del plazo establecido en el presente contrato, en especial los relacionados a los reajustes de intereses conforme lo previsto en la cláusula </w:t>
      </w:r>
      <w:r w:rsidR="00C03670" w:rsidRPr="00EC4987">
        <w:rPr>
          <w:spacing w:val="-6"/>
        </w:rPr>
        <w:t>Quinta</w:t>
      </w:r>
      <w:r w:rsidR="00784FA2" w:rsidRPr="00EC4987">
        <w:rPr>
          <w:spacing w:val="-6"/>
        </w:rPr>
        <w:t xml:space="preserve"> de este instrumento y demás normativa y reglamentación aplicable</w:t>
      </w:r>
      <w:r w:rsidR="00FD6ADA" w:rsidRPr="00EC4987">
        <w:rPr>
          <w:spacing w:val="-6"/>
        </w:rPr>
        <w:t>.</w:t>
      </w:r>
    </w:p>
    <w:p w14:paraId="19AB54A7" w14:textId="77777777" w:rsidR="00037458" w:rsidRDefault="00037458" w:rsidP="00071A63">
      <w:pPr>
        <w:pStyle w:val="Sinespaciado"/>
        <w:contextualSpacing/>
        <w:jc w:val="both"/>
        <w:rPr>
          <w:spacing w:val="-6"/>
        </w:rPr>
      </w:pPr>
    </w:p>
    <w:p w14:paraId="5CDB488F" w14:textId="77777777" w:rsidR="00FD6ADA" w:rsidRPr="00EC4987" w:rsidRDefault="007659B4" w:rsidP="00071A63">
      <w:pPr>
        <w:pStyle w:val="Sinespaciado"/>
        <w:contextualSpacing/>
        <w:jc w:val="both"/>
        <w:rPr>
          <w:spacing w:val="-6"/>
        </w:rPr>
      </w:pPr>
      <w:r w:rsidRPr="00EC4987">
        <w:rPr>
          <w:spacing w:val="-6"/>
        </w:rPr>
        <w:t>La Parte Deudora</w:t>
      </w:r>
      <w:r w:rsidR="00854EAB" w:rsidRPr="00EC4987">
        <w:rPr>
          <w:spacing w:val="-6"/>
        </w:rPr>
        <w:t xml:space="preserve"> declara expresamente que conoce y acepta las tasas de interés y demás costos asociados a este préstamo, así mismo acepta expresamente que cualquier variación a los mismos le serán informados a través del medio que El Acreedor defina para el efecto.</w:t>
      </w:r>
    </w:p>
    <w:p w14:paraId="637B7123" w14:textId="77777777" w:rsidR="00854EAB" w:rsidRPr="00EC4987" w:rsidRDefault="00854EAB" w:rsidP="00071A63">
      <w:pPr>
        <w:pStyle w:val="Sinespaciado"/>
        <w:contextualSpacing/>
        <w:jc w:val="both"/>
        <w:rPr>
          <w:spacing w:val="-6"/>
        </w:rPr>
      </w:pPr>
    </w:p>
    <w:p w14:paraId="11B027BB" w14:textId="77777777" w:rsidR="00854EAB" w:rsidRPr="00EC4987" w:rsidRDefault="00037458" w:rsidP="00071A63">
      <w:pPr>
        <w:pStyle w:val="Sinespaciado"/>
        <w:contextualSpacing/>
        <w:rPr>
          <w:spacing w:val="-6"/>
        </w:rPr>
      </w:pPr>
      <w:r>
        <w:rPr>
          <w:b/>
          <w:spacing w:val="-6"/>
        </w:rPr>
        <w:t xml:space="preserve">CUARTA: </w:t>
      </w:r>
      <w:r w:rsidR="00854EAB" w:rsidRPr="00EC4987">
        <w:rPr>
          <w:b/>
          <w:spacing w:val="-6"/>
        </w:rPr>
        <w:t xml:space="preserve"> PAGO DE </w:t>
      </w:r>
      <w:r w:rsidR="00E609F9" w:rsidRPr="00EC4987">
        <w:rPr>
          <w:b/>
          <w:spacing w:val="-6"/>
        </w:rPr>
        <w:t>DIVIDENDOS. -</w:t>
      </w:r>
      <w:r w:rsidR="00854EAB" w:rsidRPr="00EC4987">
        <w:rPr>
          <w:spacing w:val="-6"/>
        </w:rPr>
        <w:t xml:space="preserve"> </w:t>
      </w:r>
    </w:p>
    <w:p w14:paraId="2DF0E682" w14:textId="77777777" w:rsidR="00037458" w:rsidRDefault="00037458" w:rsidP="00071A63">
      <w:pPr>
        <w:pStyle w:val="Sinespaciado"/>
        <w:contextualSpacing/>
        <w:jc w:val="both"/>
        <w:rPr>
          <w:spacing w:val="-6"/>
        </w:rPr>
      </w:pPr>
    </w:p>
    <w:p w14:paraId="0DC7DE33" w14:textId="77777777" w:rsidR="00854EAB" w:rsidRDefault="007659B4" w:rsidP="00071A63">
      <w:pPr>
        <w:pStyle w:val="Sinespaciado"/>
        <w:contextualSpacing/>
        <w:jc w:val="both"/>
        <w:rPr>
          <w:spacing w:val="-6"/>
        </w:rPr>
      </w:pPr>
      <w:r w:rsidRPr="00EC4987">
        <w:rPr>
          <w:spacing w:val="-6"/>
        </w:rPr>
        <w:t>La Parte Deudora</w:t>
      </w:r>
      <w:r w:rsidR="00854EAB" w:rsidRPr="00EC4987">
        <w:rPr>
          <w:spacing w:val="-6"/>
        </w:rPr>
        <w:t xml:space="preserve"> acepta expresa e irrevocablemente que los valores correspondientes a cada dividendo mensual, le sean descontados mediante la retención de su remuneración, sueldo o salario que realice su empleador, o de su pensión que perciba(n) como jubilado/a del IESS según corresponda. Sin </w:t>
      </w:r>
      <w:r w:rsidR="00323CE2" w:rsidRPr="00EC4987">
        <w:rPr>
          <w:spacing w:val="-6"/>
        </w:rPr>
        <w:t>embargo,</w:t>
      </w:r>
      <w:r w:rsidR="00854EAB" w:rsidRPr="00EC4987">
        <w:rPr>
          <w:spacing w:val="-6"/>
        </w:rPr>
        <w:t xml:space="preserve"> de lo cual, </w:t>
      </w:r>
      <w:r w:rsidRPr="00EC4987">
        <w:rPr>
          <w:spacing w:val="-6"/>
        </w:rPr>
        <w:t>La Parte Deudora</w:t>
      </w:r>
      <w:r w:rsidR="00854EAB" w:rsidRPr="00EC4987">
        <w:rPr>
          <w:spacing w:val="-6"/>
        </w:rPr>
        <w:t xml:space="preserve"> </w:t>
      </w:r>
      <w:r w:rsidR="00854EAB" w:rsidRPr="00EC4987">
        <w:rPr>
          <w:spacing w:val="-6"/>
        </w:rPr>
        <w:lastRenderedPageBreak/>
        <w:t>acepta que no se considerará realizado el pago por el solo hecho de la(s) retención(es) efectuada(s), sino cuando efectivamente ingresen dichos los valores al BIESS, asumiendo todas las consecuencias de índole económico y legal a que diere lugar el retraso o incumplimiento de esta obligación por parte de su empleador, sin tener nada que reclamar a El Banco al respecto.</w:t>
      </w:r>
    </w:p>
    <w:p w14:paraId="47A3FD41" w14:textId="77777777" w:rsidR="00E96824" w:rsidRPr="00EC4987" w:rsidRDefault="00E96824" w:rsidP="00071A63">
      <w:pPr>
        <w:pStyle w:val="Sinespaciado"/>
        <w:contextualSpacing/>
        <w:jc w:val="both"/>
        <w:rPr>
          <w:spacing w:val="-6"/>
        </w:rPr>
      </w:pPr>
    </w:p>
    <w:p w14:paraId="79377F53" w14:textId="77777777" w:rsidR="00854EAB" w:rsidRPr="00EC4987" w:rsidRDefault="00854EAB" w:rsidP="00071A63">
      <w:pPr>
        <w:pStyle w:val="Sinespaciado"/>
        <w:contextualSpacing/>
        <w:jc w:val="both"/>
        <w:rPr>
          <w:spacing w:val="-6"/>
        </w:rPr>
      </w:pPr>
      <w:r w:rsidRPr="00EC4987">
        <w:rPr>
          <w:spacing w:val="-6"/>
        </w:rPr>
        <w:t xml:space="preserve">En caso de que el(la) afiliado(a) indicado en la cláusula de comparecientes de este contrato dejare(n) de ser cotizante(s) del IESS, o si el mismo fuere Afiliado Voluntario, estará(n) obligado(s) a pagar directamente sus dividendos mensuales </w:t>
      </w:r>
      <w:r w:rsidR="00721764" w:rsidRPr="00EC4987">
        <w:rPr>
          <w:spacing w:val="-6"/>
        </w:rPr>
        <w:t xml:space="preserve">mediante débito bancario o </w:t>
      </w:r>
      <w:r w:rsidRPr="00EC4987">
        <w:rPr>
          <w:spacing w:val="-6"/>
        </w:rPr>
        <w:t xml:space="preserve">en los lugares y de la manera que determine el BIESS. Este procedimiento también se aplicará en los casos en los cuales el dividendo del préstamo resultare superior al valor de la remuneración, sueldo, salario o pensión jubilar. De igual manera, cuando en los créditos hipotecarios solidarios, uno de los cónyuges o convivientes dejare de ser cotizante, la obligación se mantiene inalterable, por lo </w:t>
      </w:r>
      <w:r w:rsidR="00E609F9" w:rsidRPr="00EC4987">
        <w:rPr>
          <w:spacing w:val="-6"/>
        </w:rPr>
        <w:t>tanto,</w:t>
      </w:r>
      <w:r w:rsidRPr="00EC4987">
        <w:rPr>
          <w:spacing w:val="-6"/>
        </w:rPr>
        <w:t xml:space="preserve"> deberá continuar pagando directamente sus dividendos mensuales en los lugares y de la manera que determine el BIESS. </w:t>
      </w:r>
    </w:p>
    <w:p w14:paraId="611C95C0" w14:textId="77777777" w:rsidR="00854EAB" w:rsidRPr="00EC4987" w:rsidRDefault="00854EAB" w:rsidP="00071A63">
      <w:pPr>
        <w:pStyle w:val="Sinespaciado"/>
        <w:contextualSpacing/>
        <w:jc w:val="both"/>
        <w:rPr>
          <w:spacing w:val="-6"/>
        </w:rPr>
      </w:pPr>
    </w:p>
    <w:p w14:paraId="20A9D7AB" w14:textId="77777777" w:rsidR="00FD6ADA" w:rsidRDefault="00037458" w:rsidP="00071A63">
      <w:pPr>
        <w:pStyle w:val="Sinespaciado"/>
        <w:contextualSpacing/>
        <w:jc w:val="both"/>
        <w:rPr>
          <w:b/>
          <w:spacing w:val="-6"/>
          <w:lang w:val="es-ES"/>
        </w:rPr>
      </w:pPr>
      <w:r>
        <w:rPr>
          <w:b/>
          <w:spacing w:val="-6"/>
          <w:lang w:val="es-ES"/>
        </w:rPr>
        <w:t xml:space="preserve">QUINTA: </w:t>
      </w:r>
      <w:r w:rsidR="00FD6ADA" w:rsidRPr="00EC4987">
        <w:rPr>
          <w:b/>
          <w:spacing w:val="-6"/>
          <w:lang w:val="es-ES"/>
        </w:rPr>
        <w:t xml:space="preserve"> REAJUSTE DE </w:t>
      </w:r>
      <w:r w:rsidRPr="00EC4987">
        <w:rPr>
          <w:b/>
          <w:spacing w:val="-6"/>
          <w:lang w:val="es-ES"/>
        </w:rPr>
        <w:t>INTERESES.</w:t>
      </w:r>
      <w:r>
        <w:rPr>
          <w:b/>
          <w:spacing w:val="-6"/>
          <w:lang w:val="es-ES"/>
        </w:rPr>
        <w:t xml:space="preserve"> -</w:t>
      </w:r>
      <w:r w:rsidR="00FD6ADA" w:rsidRPr="00EC4987">
        <w:rPr>
          <w:b/>
          <w:spacing w:val="-6"/>
          <w:lang w:val="es-ES"/>
        </w:rPr>
        <w:t xml:space="preserve">      </w:t>
      </w:r>
    </w:p>
    <w:p w14:paraId="2EC38AB2" w14:textId="77777777" w:rsidR="00A237FB" w:rsidRPr="00EC4987" w:rsidRDefault="00A237FB" w:rsidP="00071A63">
      <w:pPr>
        <w:pStyle w:val="Sinespaciado"/>
        <w:contextualSpacing/>
        <w:jc w:val="both"/>
        <w:rPr>
          <w:b/>
          <w:spacing w:val="-6"/>
          <w:lang w:val="es-ES"/>
        </w:rPr>
      </w:pPr>
    </w:p>
    <w:p w14:paraId="1EACA4C2" w14:textId="77777777" w:rsidR="00FA6F5F" w:rsidRPr="00EC4987" w:rsidRDefault="00FA6F5F" w:rsidP="00071A63">
      <w:pPr>
        <w:pStyle w:val="Sinespaciado"/>
        <w:contextualSpacing/>
        <w:jc w:val="both"/>
        <w:rPr>
          <w:spacing w:val="-6"/>
        </w:rPr>
      </w:pPr>
      <w:r w:rsidRPr="00A237FB">
        <w:rPr>
          <w:spacing w:val="-6"/>
        </w:rPr>
        <w:t>Las partes dejan constancia que la tasa de interés indicada en la cláusula precedente tiene el carácter de inicial y</w:t>
      </w:r>
      <w:r w:rsidR="007C304D" w:rsidRPr="00A237FB">
        <w:rPr>
          <w:spacing w:val="-6"/>
        </w:rPr>
        <w:t xml:space="preserve"> reajustable. En</w:t>
      </w:r>
      <w:r w:rsidR="007C304D" w:rsidRPr="00EC4987">
        <w:rPr>
          <w:spacing w:val="-6"/>
        </w:rPr>
        <w:t xml:space="preserve"> </w:t>
      </w:r>
      <w:r w:rsidR="00E609F9" w:rsidRPr="00EC4987">
        <w:rPr>
          <w:spacing w:val="-6"/>
        </w:rPr>
        <w:t>consecuencia,</w:t>
      </w:r>
      <w:r w:rsidR="007C304D" w:rsidRPr="00EC4987">
        <w:rPr>
          <w:spacing w:val="-6"/>
        </w:rPr>
        <w:t xml:space="preserve"> la misma</w:t>
      </w:r>
      <w:r w:rsidRPr="00EC4987">
        <w:rPr>
          <w:bCs/>
          <w:spacing w:val="-6"/>
        </w:rPr>
        <w:t xml:space="preserve"> será reajustada por </w:t>
      </w:r>
      <w:r w:rsidR="00981F4C" w:rsidRPr="00EC4987">
        <w:rPr>
          <w:bCs/>
          <w:spacing w:val="-6"/>
        </w:rPr>
        <w:t>El Banco</w:t>
      </w:r>
      <w:r w:rsidRPr="00EC4987">
        <w:rPr>
          <w:bCs/>
          <w:spacing w:val="-6"/>
        </w:rPr>
        <w:t xml:space="preserve"> en períodos iguales y sucesivos de </w:t>
      </w:r>
      <w:r w:rsidRPr="00EC4987">
        <w:rPr>
          <w:b/>
          <w:bCs/>
          <w:spacing w:val="-6"/>
        </w:rPr>
        <w:t>180</w:t>
      </w:r>
      <w:r w:rsidRPr="00EC4987">
        <w:rPr>
          <w:bCs/>
          <w:spacing w:val="-6"/>
        </w:rPr>
        <w:t xml:space="preserve"> días.</w:t>
      </w:r>
      <w:r w:rsidRPr="00EC4987">
        <w:rPr>
          <w:spacing w:val="-6"/>
        </w:rPr>
        <w:t xml:space="preserve"> </w:t>
      </w:r>
    </w:p>
    <w:p w14:paraId="60397500" w14:textId="77777777" w:rsidR="00FA6F5F" w:rsidRDefault="00FA6F5F" w:rsidP="00071A63">
      <w:pPr>
        <w:pStyle w:val="Sinespaciado"/>
        <w:contextualSpacing/>
        <w:jc w:val="both"/>
        <w:rPr>
          <w:spacing w:val="-6"/>
        </w:rPr>
      </w:pPr>
      <w:r w:rsidRPr="00EC4987">
        <w:rPr>
          <w:spacing w:val="-6"/>
        </w:rPr>
        <w:t xml:space="preserve">La tasa aplicable a cada período de reajuste será la que resulte de reducir los puntos porcentuales que correspondan, a la </w:t>
      </w:r>
      <w:r w:rsidRPr="00EC4987">
        <w:rPr>
          <w:b/>
          <w:spacing w:val="-6"/>
        </w:rPr>
        <w:t xml:space="preserve">Tasa Activa Efectiva Referencial </w:t>
      </w:r>
      <w:r w:rsidRPr="00EC4987">
        <w:rPr>
          <w:spacing w:val="-6"/>
        </w:rPr>
        <w:t>del segmento Vivienda</w:t>
      </w:r>
      <w:r w:rsidRPr="00EC4987">
        <w:rPr>
          <w:b/>
          <w:spacing w:val="-6"/>
        </w:rPr>
        <w:t>,</w:t>
      </w:r>
      <w:r w:rsidRPr="00EC4987">
        <w:rPr>
          <w:spacing w:val="-6"/>
        </w:rPr>
        <w:t xml:space="preserve"> que publique </w:t>
      </w:r>
      <w:r w:rsidR="00E609F9">
        <w:rPr>
          <w:spacing w:val="-6"/>
        </w:rPr>
        <w:t xml:space="preserve">la Junta de Política y Regulación Financiera </w:t>
      </w:r>
      <w:r w:rsidRPr="00EC4987">
        <w:rPr>
          <w:spacing w:val="-6"/>
        </w:rPr>
        <w:t xml:space="preserve">y que esté vigente al inicio de cada </w:t>
      </w:r>
      <w:r w:rsidR="00E609F9" w:rsidRPr="00EC4987">
        <w:rPr>
          <w:spacing w:val="-6"/>
        </w:rPr>
        <w:t>período, la</w:t>
      </w:r>
      <w:r w:rsidR="00A1158E" w:rsidRPr="00EC4987">
        <w:rPr>
          <w:spacing w:val="-6"/>
        </w:rPr>
        <w:t xml:space="preserve"> misma que no podrá ser menor a la Tasa de Rendimiento Mínimo (Actuarial) publicada en la página web del Banco.</w:t>
      </w:r>
    </w:p>
    <w:p w14:paraId="174A68A1" w14:textId="77777777" w:rsidR="00E96824" w:rsidRPr="00EC4987" w:rsidRDefault="00E96824" w:rsidP="00071A63">
      <w:pPr>
        <w:pStyle w:val="Sinespaciado"/>
        <w:contextualSpacing/>
        <w:jc w:val="both"/>
        <w:rPr>
          <w:spacing w:val="-6"/>
        </w:rPr>
      </w:pPr>
    </w:p>
    <w:p w14:paraId="1C9CA3FC" w14:textId="77777777" w:rsidR="00FA6F5F" w:rsidRPr="00EC4987" w:rsidRDefault="00FA6F5F" w:rsidP="00071A63">
      <w:pPr>
        <w:pStyle w:val="Sinespaciado"/>
        <w:contextualSpacing/>
        <w:jc w:val="both"/>
        <w:rPr>
          <w:spacing w:val="-6"/>
        </w:rPr>
      </w:pPr>
      <w:r w:rsidRPr="00EC4987">
        <w:rPr>
          <w:spacing w:val="-6"/>
        </w:rPr>
        <w:t xml:space="preserve">A partir de las fechas en que entren en vigencia tales modificaciones, el pago de la obligación se efectuará aplicando la nueva tasa de interés. </w:t>
      </w:r>
      <w:r w:rsidR="007659B4" w:rsidRPr="00EC4987">
        <w:rPr>
          <w:spacing w:val="-6"/>
        </w:rPr>
        <w:t>La Parte Deudora</w:t>
      </w:r>
      <w:r w:rsidRPr="00EC4987">
        <w:rPr>
          <w:spacing w:val="-6"/>
        </w:rPr>
        <w:t xml:space="preserve"> acepta expresamente </w:t>
      </w:r>
      <w:r w:rsidR="00E609F9" w:rsidRPr="00EC4987">
        <w:rPr>
          <w:spacing w:val="-6"/>
        </w:rPr>
        <w:t>que,</w:t>
      </w:r>
      <w:r w:rsidRPr="00EC4987">
        <w:rPr>
          <w:spacing w:val="-6"/>
        </w:rPr>
        <w:t xml:space="preserve"> en base al reajuste a ser aplicado, los pagos periódicos a realizar pueden incrementarse o reducirse. </w:t>
      </w:r>
      <w:r w:rsidR="007659B4" w:rsidRPr="00EC4987">
        <w:rPr>
          <w:spacing w:val="-6"/>
        </w:rPr>
        <w:t>La Parte Deudora</w:t>
      </w:r>
      <w:r w:rsidRPr="00EC4987">
        <w:rPr>
          <w:spacing w:val="-6"/>
        </w:rPr>
        <w:t xml:space="preserve"> se obliga a pagar incondicionalmente, además del capital, los valores correspondientes a intereses que en virtud del reajuste se produjeren y acepta expresamente que el </w:t>
      </w:r>
      <w:r w:rsidR="00E609F9" w:rsidRPr="00EC4987">
        <w:rPr>
          <w:spacing w:val="-6"/>
        </w:rPr>
        <w:t>Banco realice</w:t>
      </w:r>
      <w:r w:rsidRPr="00EC4987">
        <w:rPr>
          <w:spacing w:val="-6"/>
        </w:rPr>
        <w:t xml:space="preserve"> los reajustes en los períodos y de la forma indicada en este instrumento, sometiéndose a pagar la liquidación que presente el Banco en lo que se refiere a intereses reajustados. </w:t>
      </w:r>
    </w:p>
    <w:p w14:paraId="404BB691" w14:textId="77777777" w:rsidR="00FD6ADA" w:rsidRPr="00EC4987" w:rsidRDefault="00FD6ADA" w:rsidP="00071A63">
      <w:pPr>
        <w:pStyle w:val="Sinespaciado"/>
        <w:contextualSpacing/>
        <w:jc w:val="both"/>
        <w:rPr>
          <w:spacing w:val="-6"/>
          <w:lang w:val="es-ES"/>
        </w:rPr>
      </w:pPr>
    </w:p>
    <w:p w14:paraId="33A79F1C" w14:textId="77777777" w:rsidR="00FD6ADA" w:rsidRPr="00EC4987" w:rsidRDefault="00037458" w:rsidP="00071A63">
      <w:pPr>
        <w:pStyle w:val="Sinespaciado"/>
        <w:contextualSpacing/>
        <w:jc w:val="both"/>
        <w:rPr>
          <w:spacing w:val="-6"/>
          <w:lang w:val="es-ES"/>
        </w:rPr>
      </w:pPr>
      <w:r>
        <w:rPr>
          <w:b/>
          <w:spacing w:val="-6"/>
          <w:lang w:val="es-ES"/>
        </w:rPr>
        <w:t xml:space="preserve">SEXTA: MORA. - </w:t>
      </w:r>
      <w:r w:rsidR="00FD6ADA" w:rsidRPr="00EC4987">
        <w:rPr>
          <w:b/>
          <w:spacing w:val="-6"/>
          <w:lang w:val="es-ES"/>
        </w:rPr>
        <w:t xml:space="preserve"> </w:t>
      </w:r>
      <w:r w:rsidR="00FD6ADA" w:rsidRPr="00EC4987">
        <w:rPr>
          <w:spacing w:val="-6"/>
          <w:lang w:val="es-ES"/>
        </w:rPr>
        <w:t xml:space="preserve">    </w:t>
      </w:r>
    </w:p>
    <w:p w14:paraId="408FC51F" w14:textId="77777777" w:rsidR="00037458" w:rsidRDefault="00037458" w:rsidP="00071A63">
      <w:pPr>
        <w:pStyle w:val="Sinespaciado"/>
        <w:contextualSpacing/>
        <w:jc w:val="both"/>
        <w:rPr>
          <w:spacing w:val="-6"/>
        </w:rPr>
      </w:pPr>
    </w:p>
    <w:p w14:paraId="668A08D5" w14:textId="77777777" w:rsidR="00FA6F5F" w:rsidRPr="00EC4987" w:rsidRDefault="00FA6F5F" w:rsidP="00071A63">
      <w:pPr>
        <w:pStyle w:val="Sinespaciado"/>
        <w:contextualSpacing/>
        <w:jc w:val="both"/>
        <w:rPr>
          <w:spacing w:val="-6"/>
        </w:rPr>
      </w:pPr>
      <w:r w:rsidRPr="00EC4987">
        <w:rPr>
          <w:spacing w:val="-6"/>
        </w:rPr>
        <w:t xml:space="preserve">En caso de mora en el pago del capital en las fechas o períodos pactados en este contrato </w:t>
      </w:r>
      <w:r w:rsidR="007659B4" w:rsidRPr="00EC4987">
        <w:rPr>
          <w:spacing w:val="-6"/>
        </w:rPr>
        <w:t>La Parte Deudora</w:t>
      </w:r>
      <w:r w:rsidRPr="00EC4987">
        <w:rPr>
          <w:spacing w:val="-6"/>
        </w:rPr>
        <w:t xml:space="preserve"> se obliga a pagar sobre el capital vencido la tasa de interés de mora de conformidad con lo dispuesto por el Banco Central del Ecuador, esto es una tasa equivalente a </w:t>
      </w:r>
      <w:r w:rsidR="00120EEB">
        <w:rPr>
          <w:spacing w:val="-6"/>
        </w:rPr>
        <w:t xml:space="preserve">0.1 </w:t>
      </w:r>
      <w:r w:rsidRPr="00EC4987">
        <w:rPr>
          <w:spacing w:val="-6"/>
        </w:rPr>
        <w:t>veces la tasa de interés pactada (o reajustada, según corresponda) vigente a la fecha en que se haga exigible la obligación de pago</w:t>
      </w:r>
      <w:r w:rsidR="004C30D8">
        <w:rPr>
          <w:spacing w:val="-6"/>
        </w:rPr>
        <w:t xml:space="preserve"> del (los) dividendo(s) impago(s)</w:t>
      </w:r>
      <w:r w:rsidRPr="00EC4987">
        <w:rPr>
          <w:spacing w:val="-6"/>
        </w:rPr>
        <w:t xml:space="preserve">. Así mismo de producirse mora en el pago, </w:t>
      </w:r>
      <w:r w:rsidR="007659B4" w:rsidRPr="00EC4987">
        <w:rPr>
          <w:spacing w:val="-6"/>
        </w:rPr>
        <w:t>La Parte Deudora</w:t>
      </w:r>
      <w:r w:rsidRPr="00EC4987">
        <w:rPr>
          <w:spacing w:val="-6"/>
        </w:rPr>
        <w:t xml:space="preserve"> reconoce el derecho del Acreedor a cobrar los montos correspondientes a gastos de cobranza, tales como todos los honorarios profesionales que ocasione el cobro y los gastos judiciales y extrajudiciales.</w:t>
      </w:r>
    </w:p>
    <w:p w14:paraId="5881B3A9" w14:textId="77777777" w:rsidR="00FA6F5F" w:rsidRPr="00EC4987" w:rsidRDefault="00BD23E6" w:rsidP="00071A63">
      <w:pPr>
        <w:pStyle w:val="Sinespaciado"/>
        <w:contextualSpacing/>
        <w:rPr>
          <w:spacing w:val="-6"/>
        </w:rPr>
      </w:pPr>
      <w:r w:rsidRPr="00EC4987">
        <w:rPr>
          <w:spacing w:val="-6"/>
        </w:rPr>
        <w:t>En tal sentido y desde ya l</w:t>
      </w:r>
      <w:r w:rsidR="007659B4" w:rsidRPr="00EC4987">
        <w:rPr>
          <w:spacing w:val="-6"/>
        </w:rPr>
        <w:t>a Parte Deudora</w:t>
      </w:r>
      <w:r w:rsidR="00FA6F5F" w:rsidRPr="00EC4987">
        <w:rPr>
          <w:spacing w:val="-6"/>
        </w:rPr>
        <w:t xml:space="preserve"> acepta expresa</w:t>
      </w:r>
      <w:r w:rsidRPr="00EC4987">
        <w:rPr>
          <w:spacing w:val="-6"/>
        </w:rPr>
        <w:t xml:space="preserve"> e irrevocable</w:t>
      </w:r>
      <w:r w:rsidR="00FA6F5F" w:rsidRPr="00EC4987">
        <w:rPr>
          <w:spacing w:val="-6"/>
        </w:rPr>
        <w:t xml:space="preserve">mente la certificación </w:t>
      </w:r>
      <w:r w:rsidRPr="00EC4987">
        <w:rPr>
          <w:spacing w:val="-6"/>
        </w:rPr>
        <w:t xml:space="preserve">y orden de cobro </w:t>
      </w:r>
      <w:r w:rsidR="00FA6F5F" w:rsidRPr="00EC4987">
        <w:rPr>
          <w:spacing w:val="-6"/>
        </w:rPr>
        <w:t xml:space="preserve">que El Banco otorgue respecto a montos y plazos de mora. </w:t>
      </w:r>
    </w:p>
    <w:p w14:paraId="02D643E6" w14:textId="77777777" w:rsidR="00FD6ADA" w:rsidRPr="00EC4987" w:rsidRDefault="00FD6ADA" w:rsidP="00071A63">
      <w:pPr>
        <w:pStyle w:val="Sinespaciado"/>
        <w:contextualSpacing/>
        <w:jc w:val="both"/>
        <w:rPr>
          <w:b/>
          <w:spacing w:val="-6"/>
        </w:rPr>
      </w:pPr>
    </w:p>
    <w:p w14:paraId="70F77870" w14:textId="77777777" w:rsidR="00FD6ADA" w:rsidRPr="00A237FB" w:rsidRDefault="00854EAB" w:rsidP="00071A63">
      <w:pPr>
        <w:pStyle w:val="Sinespaciado"/>
        <w:contextualSpacing/>
        <w:jc w:val="both"/>
        <w:rPr>
          <w:b/>
          <w:spacing w:val="-6"/>
          <w:lang w:val="es-ES"/>
        </w:rPr>
      </w:pPr>
      <w:r w:rsidRPr="00A237FB">
        <w:rPr>
          <w:b/>
          <w:spacing w:val="-6"/>
          <w:lang w:val="es-ES"/>
        </w:rPr>
        <w:t>S</w:t>
      </w:r>
      <w:r w:rsidR="00FD4857" w:rsidRPr="00A237FB">
        <w:rPr>
          <w:b/>
          <w:spacing w:val="-6"/>
          <w:lang w:val="es-ES"/>
        </w:rPr>
        <w:t>É</w:t>
      </w:r>
      <w:r w:rsidRPr="00A237FB">
        <w:rPr>
          <w:b/>
          <w:spacing w:val="-6"/>
          <w:lang w:val="es-ES"/>
        </w:rPr>
        <w:t>PTIMA</w:t>
      </w:r>
      <w:r w:rsidR="00FD6ADA" w:rsidRPr="00A237FB">
        <w:rPr>
          <w:b/>
          <w:spacing w:val="-6"/>
          <w:lang w:val="es-ES"/>
        </w:rPr>
        <w:t xml:space="preserve">: </w:t>
      </w:r>
      <w:r w:rsidR="00D53583" w:rsidRPr="00A237FB">
        <w:rPr>
          <w:b/>
          <w:spacing w:val="-6"/>
          <w:lang w:val="es-ES"/>
        </w:rPr>
        <w:t xml:space="preserve">PAGO DE INTERESES </w:t>
      </w:r>
      <w:r w:rsidR="00323CE2" w:rsidRPr="00A237FB">
        <w:rPr>
          <w:b/>
          <w:spacing w:val="-6"/>
          <w:lang w:val="es-ES"/>
        </w:rPr>
        <w:t>DESEMBOLSOS PARCIALES</w:t>
      </w:r>
      <w:r w:rsidR="00FD6ADA" w:rsidRPr="00A237FB">
        <w:rPr>
          <w:b/>
          <w:spacing w:val="-6"/>
          <w:lang w:val="es-ES"/>
        </w:rPr>
        <w:t xml:space="preserve">- </w:t>
      </w:r>
    </w:p>
    <w:p w14:paraId="60D44F22" w14:textId="77777777" w:rsidR="00037458" w:rsidRDefault="00037458" w:rsidP="00071A63">
      <w:pPr>
        <w:pStyle w:val="Sinespaciado"/>
        <w:contextualSpacing/>
        <w:jc w:val="both"/>
        <w:rPr>
          <w:spacing w:val="-6"/>
          <w:lang w:val="es-ES"/>
        </w:rPr>
      </w:pPr>
    </w:p>
    <w:p w14:paraId="4BECB23A" w14:textId="77777777" w:rsidR="00FD6ADA" w:rsidRPr="00EC4987" w:rsidRDefault="00C16305" w:rsidP="00071A63">
      <w:pPr>
        <w:pStyle w:val="Sinespaciado"/>
        <w:contextualSpacing/>
        <w:jc w:val="both"/>
        <w:rPr>
          <w:spacing w:val="-6"/>
          <w:lang w:val="es-EC"/>
        </w:rPr>
      </w:pPr>
      <w:r w:rsidRPr="00A237FB">
        <w:rPr>
          <w:spacing w:val="-6"/>
          <w:lang w:val="es-ES"/>
        </w:rPr>
        <w:t xml:space="preserve">En el caso de que la línea de crédito hubiere incluido periodo(s) de gracia en el pago de intereses, </w:t>
      </w:r>
      <w:r w:rsidR="007659B4" w:rsidRPr="00A237FB">
        <w:rPr>
          <w:spacing w:val="-6"/>
          <w:lang w:val="es-ES"/>
        </w:rPr>
        <w:t>La Parte Deudora</w:t>
      </w:r>
      <w:r w:rsidR="00FD6ADA" w:rsidRPr="00A237FB">
        <w:rPr>
          <w:spacing w:val="-6"/>
          <w:lang w:val="es-ES"/>
        </w:rPr>
        <w:t xml:space="preserve"> se obliga a pagar los intereses </w:t>
      </w:r>
      <w:r w:rsidR="00323CE2" w:rsidRPr="00A237FB">
        <w:rPr>
          <w:spacing w:val="-6"/>
          <w:lang w:val="es-ES"/>
        </w:rPr>
        <w:t>del desembolso parcial</w:t>
      </w:r>
      <w:r w:rsidR="00FD6ADA" w:rsidRPr="00A237FB">
        <w:rPr>
          <w:spacing w:val="-6"/>
          <w:lang w:val="es-ES"/>
        </w:rPr>
        <w:t xml:space="preserve">, dentro del plazo estipulado en la cláusula tercera de este contrato y de acuerdo a la tabla de amortización que se adjunta y que se considera parte integrante de este instrumento. Se deja expresa constancia que </w:t>
      </w:r>
      <w:r w:rsidR="00FA6F5F" w:rsidRPr="00A237FB">
        <w:rPr>
          <w:spacing w:val="-6"/>
          <w:lang w:val="es-ES"/>
        </w:rPr>
        <w:t xml:space="preserve">a </w:t>
      </w:r>
      <w:r w:rsidR="00FD6ADA" w:rsidRPr="00A237FB">
        <w:rPr>
          <w:spacing w:val="-6"/>
          <w:lang w:val="es-ES"/>
        </w:rPr>
        <w:t xml:space="preserve">los intereses </w:t>
      </w:r>
      <w:r w:rsidR="00FA6F5F" w:rsidRPr="00A237FB">
        <w:rPr>
          <w:spacing w:val="-6"/>
          <w:lang w:val="es-ES"/>
        </w:rPr>
        <w:t xml:space="preserve">que </w:t>
      </w:r>
      <w:r w:rsidR="007659B4" w:rsidRPr="00A237FB">
        <w:rPr>
          <w:spacing w:val="-6"/>
          <w:lang w:val="es-ES"/>
        </w:rPr>
        <w:t>La Parte Deudora</w:t>
      </w:r>
      <w:r w:rsidR="00FA6F5F" w:rsidRPr="00A237FB">
        <w:rPr>
          <w:spacing w:val="-6"/>
          <w:lang w:val="es-ES"/>
        </w:rPr>
        <w:t xml:space="preserve"> debe cancelar en razón de los créditos originalmente otorgados no se les aplicará ningún interés adicional</w:t>
      </w:r>
      <w:r w:rsidR="00FD6ADA" w:rsidRPr="00A237FB">
        <w:rPr>
          <w:spacing w:val="-6"/>
          <w:lang w:val="es-ES"/>
        </w:rPr>
        <w:t xml:space="preserve">, por lo que en ningún caso se </w:t>
      </w:r>
      <w:r w:rsidR="00FD6ADA" w:rsidRPr="00A237FB">
        <w:rPr>
          <w:spacing w:val="-6"/>
          <w:lang w:val="es-ES"/>
        </w:rPr>
        <w:lastRenderedPageBreak/>
        <w:t>calcularán ni cobrarán intereses sobre intereses</w:t>
      </w:r>
      <w:r w:rsidR="00FD6ADA" w:rsidRPr="00A237FB">
        <w:rPr>
          <w:spacing w:val="-6"/>
          <w:lang w:val="es-EC"/>
        </w:rPr>
        <w:t>.</w:t>
      </w:r>
    </w:p>
    <w:p w14:paraId="527E43F8" w14:textId="77777777" w:rsidR="00FD6ADA" w:rsidRPr="00EC4987" w:rsidRDefault="00FD6ADA" w:rsidP="00071A63">
      <w:pPr>
        <w:pStyle w:val="Sinespaciado"/>
        <w:contextualSpacing/>
        <w:jc w:val="both"/>
        <w:rPr>
          <w:b/>
          <w:spacing w:val="-6"/>
          <w:lang w:val="es-EC"/>
        </w:rPr>
      </w:pPr>
    </w:p>
    <w:p w14:paraId="51026652" w14:textId="77777777" w:rsidR="00D53583" w:rsidRPr="00EC4987" w:rsidRDefault="00037458" w:rsidP="00071A63">
      <w:pPr>
        <w:pStyle w:val="Sinespaciado"/>
        <w:contextualSpacing/>
        <w:rPr>
          <w:b/>
          <w:spacing w:val="-6"/>
        </w:rPr>
      </w:pPr>
      <w:r>
        <w:rPr>
          <w:b/>
          <w:spacing w:val="-6"/>
        </w:rPr>
        <w:t xml:space="preserve">OCTAVA: </w:t>
      </w:r>
      <w:r w:rsidR="00D53583" w:rsidRPr="00EC4987">
        <w:rPr>
          <w:b/>
          <w:spacing w:val="-6"/>
        </w:rPr>
        <w:t xml:space="preserve">PAGOS ANTICIPADOS E </w:t>
      </w:r>
      <w:r w:rsidR="00E609F9" w:rsidRPr="00EC4987">
        <w:rPr>
          <w:b/>
          <w:spacing w:val="-6"/>
        </w:rPr>
        <w:t>IMPUTACI</w:t>
      </w:r>
      <w:r w:rsidR="00E609F9">
        <w:rPr>
          <w:b/>
          <w:spacing w:val="-6"/>
        </w:rPr>
        <w:t>Ó</w:t>
      </w:r>
      <w:r w:rsidR="00E609F9" w:rsidRPr="00EC4987">
        <w:rPr>
          <w:b/>
          <w:spacing w:val="-6"/>
        </w:rPr>
        <w:t>N. -</w:t>
      </w:r>
      <w:r w:rsidR="00D53583" w:rsidRPr="00EC4987">
        <w:rPr>
          <w:b/>
          <w:spacing w:val="-6"/>
        </w:rPr>
        <w:t xml:space="preserve"> </w:t>
      </w:r>
    </w:p>
    <w:p w14:paraId="641C40D6" w14:textId="77777777" w:rsidR="00037458" w:rsidRDefault="00037458" w:rsidP="00071A63">
      <w:pPr>
        <w:pStyle w:val="Sinespaciado"/>
        <w:contextualSpacing/>
        <w:jc w:val="both"/>
        <w:rPr>
          <w:spacing w:val="-6"/>
        </w:rPr>
      </w:pPr>
    </w:p>
    <w:p w14:paraId="2AF044E9" w14:textId="77777777" w:rsidR="00D53583" w:rsidRPr="00EC4987" w:rsidRDefault="00D53583" w:rsidP="00071A63">
      <w:pPr>
        <w:pStyle w:val="Sinespaciado"/>
        <w:contextualSpacing/>
        <w:jc w:val="both"/>
        <w:rPr>
          <w:spacing w:val="-6"/>
        </w:rPr>
      </w:pPr>
      <w:r w:rsidRPr="00EC4987">
        <w:rPr>
          <w:spacing w:val="-6"/>
        </w:rPr>
        <w:t>Los intereses se pagarán sobre el saldo de capital pendiente. Todo pago se imputará, en su orden y según corresponda, a</w:t>
      </w:r>
      <w:r w:rsidR="004C30D8">
        <w:rPr>
          <w:spacing w:val="-6"/>
        </w:rPr>
        <w:t xml:space="preserve"> primas de seguros,</w:t>
      </w:r>
      <w:r w:rsidRPr="00EC4987">
        <w:rPr>
          <w:spacing w:val="-6"/>
        </w:rPr>
        <w:t xml:space="preserve"> impuestos, gastos, </w:t>
      </w:r>
      <w:r w:rsidR="00E535BA" w:rsidRPr="00EC4987">
        <w:rPr>
          <w:spacing w:val="-6"/>
        </w:rPr>
        <w:t xml:space="preserve">intereses de mora, </w:t>
      </w:r>
      <w:r w:rsidRPr="00EC4987">
        <w:rPr>
          <w:spacing w:val="-6"/>
        </w:rPr>
        <w:t>intereses devengados y finalmente a capital</w:t>
      </w:r>
      <w:r w:rsidR="00BD23E6" w:rsidRPr="00EC4987">
        <w:rPr>
          <w:spacing w:val="-6"/>
        </w:rPr>
        <w:t>, salvo que la legislación vigente disponga otro orden de aplicación</w:t>
      </w:r>
      <w:r w:rsidRPr="00EC4987">
        <w:rPr>
          <w:spacing w:val="-6"/>
        </w:rPr>
        <w:t>.</w:t>
      </w:r>
    </w:p>
    <w:p w14:paraId="5E905916" w14:textId="77777777" w:rsidR="00D53583" w:rsidRDefault="007659B4" w:rsidP="00071A63">
      <w:pPr>
        <w:pStyle w:val="Sinespaciado"/>
        <w:contextualSpacing/>
        <w:jc w:val="both"/>
        <w:rPr>
          <w:spacing w:val="-6"/>
        </w:rPr>
      </w:pPr>
      <w:r w:rsidRPr="00EC4987">
        <w:rPr>
          <w:spacing w:val="-6"/>
        </w:rPr>
        <w:t>La Parte Deudora</w:t>
      </w:r>
      <w:r w:rsidR="00D53583" w:rsidRPr="00EC4987">
        <w:rPr>
          <w:spacing w:val="-6"/>
        </w:rPr>
        <w:t xml:space="preserve"> podrá en cualquier momento realizar pagos o abonos extraordinarios al saldo del capital del crédito, con la finalidad de optar entre reducir el </w:t>
      </w:r>
      <w:r w:rsidR="00BD23E6" w:rsidRPr="00EC4987">
        <w:rPr>
          <w:spacing w:val="-6"/>
        </w:rPr>
        <w:t>plazo</w:t>
      </w:r>
      <w:r w:rsidR="00D53583" w:rsidRPr="00EC4987">
        <w:rPr>
          <w:spacing w:val="-6"/>
        </w:rPr>
        <w:t xml:space="preserve"> del préstamo o reducir el valor de la cuota periódica; así como, la cancelación anticipada del mismo sin incurrir en penalidad alguna por estos hechos. En el caso de cancelación anticipada y si no existiesen obligaciones pendientes de pago a favor de El Banco, </w:t>
      </w:r>
      <w:r w:rsidRPr="00EC4987">
        <w:rPr>
          <w:spacing w:val="-6"/>
        </w:rPr>
        <w:t>La Parte Deudora</w:t>
      </w:r>
      <w:r w:rsidR="00D53583" w:rsidRPr="00EC4987">
        <w:rPr>
          <w:spacing w:val="-6"/>
        </w:rPr>
        <w:t xml:space="preserve"> podrá solicitar el levantamiento de la hipoteca y la prohibición de enajenar sobre el bien inmueble gravado, cuyos gastos correrán a cargo de </w:t>
      </w:r>
      <w:r w:rsidRPr="00EC4987">
        <w:rPr>
          <w:spacing w:val="-6"/>
        </w:rPr>
        <w:t>La Parte Deudora</w:t>
      </w:r>
      <w:r w:rsidR="00D53583" w:rsidRPr="00EC4987">
        <w:rPr>
          <w:spacing w:val="-6"/>
        </w:rPr>
        <w:t>.</w:t>
      </w:r>
    </w:p>
    <w:p w14:paraId="62B694E8" w14:textId="77777777" w:rsidR="00A237FB" w:rsidRDefault="00A237FB" w:rsidP="00071A63">
      <w:pPr>
        <w:pStyle w:val="Sinespaciado"/>
        <w:contextualSpacing/>
        <w:jc w:val="both"/>
        <w:rPr>
          <w:spacing w:val="-6"/>
        </w:rPr>
      </w:pPr>
    </w:p>
    <w:p w14:paraId="117B620C" w14:textId="77777777" w:rsidR="00D53583" w:rsidRPr="00EC4987" w:rsidRDefault="00037458" w:rsidP="00071A63">
      <w:pPr>
        <w:pStyle w:val="Sinespaciado"/>
        <w:contextualSpacing/>
        <w:rPr>
          <w:b/>
          <w:spacing w:val="-6"/>
        </w:rPr>
      </w:pPr>
      <w:r>
        <w:rPr>
          <w:b/>
          <w:spacing w:val="-6"/>
        </w:rPr>
        <w:t xml:space="preserve">NOVENA: </w:t>
      </w:r>
      <w:r w:rsidR="00D53583" w:rsidRPr="00EC4987">
        <w:rPr>
          <w:b/>
          <w:spacing w:val="-6"/>
        </w:rPr>
        <w:t xml:space="preserve"> VENCIMIENTO ANTICIPADO DEL </w:t>
      </w:r>
      <w:r w:rsidR="00E609F9" w:rsidRPr="00EC4987">
        <w:rPr>
          <w:b/>
          <w:spacing w:val="-6"/>
        </w:rPr>
        <w:t>PLAZO. -</w:t>
      </w:r>
    </w:p>
    <w:p w14:paraId="456D3110" w14:textId="77777777" w:rsidR="00037458" w:rsidRDefault="00037458" w:rsidP="00071A63">
      <w:pPr>
        <w:pStyle w:val="Sinespaciado"/>
        <w:contextualSpacing/>
        <w:jc w:val="both"/>
        <w:rPr>
          <w:spacing w:val="-6"/>
        </w:rPr>
      </w:pPr>
    </w:p>
    <w:p w14:paraId="09001054" w14:textId="77777777" w:rsidR="00D53583" w:rsidRPr="00EC4987" w:rsidRDefault="007659B4" w:rsidP="00071A63">
      <w:pPr>
        <w:pStyle w:val="Sinespaciado"/>
        <w:contextualSpacing/>
        <w:jc w:val="both"/>
        <w:rPr>
          <w:spacing w:val="-6"/>
        </w:rPr>
      </w:pPr>
      <w:r w:rsidRPr="00EC4987">
        <w:rPr>
          <w:spacing w:val="-6"/>
        </w:rPr>
        <w:t>La Parte Deudora</w:t>
      </w:r>
      <w:r w:rsidR="00D53583" w:rsidRPr="00EC4987">
        <w:rPr>
          <w:spacing w:val="-6"/>
        </w:rPr>
        <w:t xml:space="preserve"> acepta expresa e irrevocablemente </w:t>
      </w:r>
      <w:r w:rsidR="00E609F9" w:rsidRPr="00EC4987">
        <w:rPr>
          <w:spacing w:val="-6"/>
        </w:rPr>
        <w:t>que,</w:t>
      </w:r>
      <w:r w:rsidR="00D53583" w:rsidRPr="00EC4987">
        <w:rPr>
          <w:spacing w:val="-6"/>
        </w:rPr>
        <w:t xml:space="preserve"> en caso de incurrir en cualquiera de las causales descritas a continuación, </w:t>
      </w:r>
      <w:r w:rsidR="00BD23E6" w:rsidRPr="00EC4987">
        <w:rPr>
          <w:spacing w:val="-6"/>
        </w:rPr>
        <w:t>el BIESS podrá dar</w:t>
      </w:r>
      <w:r w:rsidR="00D53583" w:rsidRPr="00EC4987">
        <w:rPr>
          <w:spacing w:val="-6"/>
        </w:rPr>
        <w:t xml:space="preserve"> por vencido el plazo del crédito estipulado en este Contrato, quedando facultado El Acreedor para demandar el pago de la totalidad del préstamo: </w:t>
      </w:r>
    </w:p>
    <w:p w14:paraId="627F0E00" w14:textId="77777777" w:rsidR="00D53583" w:rsidRPr="00EC4987" w:rsidRDefault="00D53583" w:rsidP="00071A63">
      <w:pPr>
        <w:pStyle w:val="Sinespaciado"/>
        <w:numPr>
          <w:ilvl w:val="0"/>
          <w:numId w:val="4"/>
        </w:numPr>
        <w:contextualSpacing/>
        <w:jc w:val="both"/>
        <w:rPr>
          <w:spacing w:val="-6"/>
        </w:rPr>
      </w:pPr>
      <w:r w:rsidRPr="00EC4987">
        <w:rPr>
          <w:spacing w:val="-6"/>
        </w:rPr>
        <w:t>En caso de mora en uno o más dividendos</w:t>
      </w:r>
      <w:r w:rsidR="00BD23E6" w:rsidRPr="00EC4987">
        <w:rPr>
          <w:spacing w:val="-6"/>
        </w:rPr>
        <w:t>, o parte de uno o más dividendos</w:t>
      </w:r>
      <w:r w:rsidRPr="00EC4987">
        <w:rPr>
          <w:spacing w:val="-6"/>
        </w:rPr>
        <w:t xml:space="preserve"> adeudados a El Acreedor.</w:t>
      </w:r>
    </w:p>
    <w:p w14:paraId="3F490BA3"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enajene parcial o totalmente, </w:t>
      </w:r>
      <w:r w:rsidR="0032217F" w:rsidRPr="00EC4987">
        <w:rPr>
          <w:spacing w:val="-6"/>
        </w:rPr>
        <w:t>done o</w:t>
      </w:r>
      <w:r w:rsidRPr="00EC4987">
        <w:rPr>
          <w:spacing w:val="-6"/>
        </w:rPr>
        <w:t xml:space="preserve"> ceda, el inmueble hipotecado, sin el consentimiento expreso del Acreedor. </w:t>
      </w:r>
    </w:p>
    <w:p w14:paraId="70504CCB"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Si El Banco comprobare que existe falsedad en los datos suministrados por </w:t>
      </w:r>
      <w:r w:rsidR="007659B4" w:rsidRPr="00EC4987">
        <w:rPr>
          <w:spacing w:val="-6"/>
        </w:rPr>
        <w:t>La Parte Deudora</w:t>
      </w:r>
      <w:r w:rsidRPr="00EC4987">
        <w:rPr>
          <w:spacing w:val="-6"/>
        </w:rPr>
        <w:t xml:space="preserve"> y que sirvieron para la concesión del préstamo.</w:t>
      </w:r>
    </w:p>
    <w:p w14:paraId="539F0D1E"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El Acreedor considere deteriorado o en mal estado el inmueble hipotecado, para lo cual </w:t>
      </w:r>
      <w:r w:rsidR="007659B4" w:rsidRPr="00EC4987">
        <w:rPr>
          <w:spacing w:val="-6"/>
        </w:rPr>
        <w:t>La Parte Deudora</w:t>
      </w:r>
      <w:r w:rsidRPr="00EC4987">
        <w:rPr>
          <w:spacing w:val="-6"/>
        </w:rPr>
        <w:t xml:space="preserve"> autoriza desde ya al Acreedor para realizar las inspecciones y reavaluos que estime necesarias por cuenta de El Acreedor.</w:t>
      </w:r>
    </w:p>
    <w:p w14:paraId="17C71E07"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el inmueble hipotecado fuese embargado, secuestrado o prohibido de enajenar por causas ajenas al presente Contrato. </w:t>
      </w:r>
    </w:p>
    <w:p w14:paraId="4CD7BC1F"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insolvencia o concurso de acreedores de </w:t>
      </w:r>
      <w:r w:rsidR="007659B4" w:rsidRPr="00EC4987">
        <w:rPr>
          <w:spacing w:val="-6"/>
        </w:rPr>
        <w:t>La Parte Deudora</w:t>
      </w:r>
      <w:r w:rsidRPr="00EC4987">
        <w:rPr>
          <w:spacing w:val="-6"/>
        </w:rPr>
        <w:t xml:space="preserve">. </w:t>
      </w:r>
    </w:p>
    <w:p w14:paraId="0B58D957"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o un tercero impidan las inspecciones al inmueble hipotecado. </w:t>
      </w:r>
    </w:p>
    <w:p w14:paraId="6A969D8B"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se promoviese contra </w:t>
      </w:r>
      <w:r w:rsidR="007659B4" w:rsidRPr="00EC4987">
        <w:rPr>
          <w:spacing w:val="-6"/>
        </w:rPr>
        <w:t>La Parte Deudora</w:t>
      </w:r>
      <w:r w:rsidRPr="00EC4987">
        <w:rPr>
          <w:spacing w:val="-6"/>
        </w:rPr>
        <w:t xml:space="preserve"> acción resolutoria o rescisoria de dominio, o cualquier otra relacionada con el inmueble hipotecado. </w:t>
      </w:r>
    </w:p>
    <w:p w14:paraId="2F26CD84"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no estuviese al día en el pago de los impuestos municipales o fiscales derivados de la propiedad del inmueble hipotecado.</w:t>
      </w:r>
    </w:p>
    <w:p w14:paraId="7EA709A1"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no pague puntualmente el valor correspondiente al costo de las primas, renovaciones y demás gastos relacionados con los seguros contratados sobre el inmueble hipotecado, o no cumpla con las obligaciones señaladas en la Ley de Propiedad Horizontal, el Reglamento de Propiedad Horizontal y el presente Contrato. </w:t>
      </w:r>
    </w:p>
    <w:p w14:paraId="69296D08"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deje de cumplir con la obligación patronal con sus trabajadores y/o el Instituto Ecuatoriano de Seguridad Social (I.E.S.S.).</w:t>
      </w:r>
    </w:p>
    <w:p w14:paraId="7548BC5F"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se niegue a presentar al Acreedor, cuando éste lo requiera, copia de los comprobantes que certifiquen que se encuentran al día en el pago de las referidas en los Numerales Nueve, Diez y Once anteriores. </w:t>
      </w:r>
    </w:p>
    <w:p w14:paraId="026F7B02" w14:textId="77777777" w:rsidR="00981F4C" w:rsidRPr="00EC4987" w:rsidRDefault="00981F4C" w:rsidP="00071A63">
      <w:pPr>
        <w:pStyle w:val="Sinespaciado"/>
        <w:numPr>
          <w:ilvl w:val="0"/>
          <w:numId w:val="4"/>
        </w:numPr>
        <w:contextualSpacing/>
        <w:jc w:val="both"/>
        <w:rPr>
          <w:spacing w:val="-6"/>
        </w:rPr>
      </w:pPr>
      <w:r w:rsidRPr="00EC4987">
        <w:rPr>
          <w:spacing w:val="-6"/>
        </w:rPr>
        <w:t xml:space="preserve">Si La Parte Deudora destinare los fondos recibidos en calidad de préstamo a un fin diferente al aprobado mediante éste instrumento o los desviare de cualquier forma a juicio de El Banco. La Parte Deudora acepta expresa e irrevocablemente, que en caso de que El Banco comprobare que los fondos prestados fueron destinados a cualquier otro fin diferente al aprobado, estos créditos sean cobrados a la Tasa Activa Efectiva Máxima establecida para el </w:t>
      </w:r>
      <w:r w:rsidR="00854783">
        <w:rPr>
          <w:spacing w:val="-6"/>
        </w:rPr>
        <w:t>segmento que corresponda</w:t>
      </w:r>
      <w:r w:rsidRPr="00EC4987">
        <w:rPr>
          <w:spacing w:val="-6"/>
        </w:rPr>
        <w:t>, sin tener nada que reclamar al respecto.</w:t>
      </w:r>
    </w:p>
    <w:p w14:paraId="09CE9DD3" w14:textId="77777777" w:rsidR="00D53583" w:rsidRPr="00EC4987" w:rsidRDefault="00D53583" w:rsidP="00071A63">
      <w:pPr>
        <w:pStyle w:val="Sinespaciado"/>
        <w:numPr>
          <w:ilvl w:val="0"/>
          <w:numId w:val="4"/>
        </w:numPr>
        <w:contextualSpacing/>
        <w:jc w:val="both"/>
        <w:rPr>
          <w:spacing w:val="-6"/>
        </w:rPr>
      </w:pPr>
      <w:r w:rsidRPr="00EC4987">
        <w:rPr>
          <w:spacing w:val="-6"/>
        </w:rPr>
        <w:t xml:space="preserve">En caso de que </w:t>
      </w:r>
      <w:r w:rsidR="007659B4" w:rsidRPr="00EC4987">
        <w:rPr>
          <w:spacing w:val="-6"/>
        </w:rPr>
        <w:t>La Parte Deudora</w:t>
      </w:r>
      <w:r w:rsidRPr="00EC4987">
        <w:rPr>
          <w:spacing w:val="-6"/>
        </w:rPr>
        <w:t xml:space="preserve"> no cumpliese con un auto de pago en ejecución promovido contra ellos. </w:t>
      </w:r>
    </w:p>
    <w:p w14:paraId="56894D91" w14:textId="77777777" w:rsidR="00D53583" w:rsidRPr="00EC4987" w:rsidRDefault="00D53583" w:rsidP="00071A63">
      <w:pPr>
        <w:pStyle w:val="Sinespaciado"/>
        <w:numPr>
          <w:ilvl w:val="0"/>
          <w:numId w:val="4"/>
        </w:numPr>
        <w:contextualSpacing/>
        <w:jc w:val="both"/>
        <w:rPr>
          <w:spacing w:val="-6"/>
        </w:rPr>
      </w:pPr>
      <w:r w:rsidRPr="00EC4987">
        <w:rPr>
          <w:spacing w:val="-6"/>
        </w:rPr>
        <w:lastRenderedPageBreak/>
        <w:t xml:space="preserve">En caso de </w:t>
      </w:r>
      <w:r w:rsidR="00E609F9" w:rsidRPr="00EC4987">
        <w:rPr>
          <w:spacing w:val="-6"/>
        </w:rPr>
        <w:t>que,</w:t>
      </w:r>
      <w:r w:rsidRPr="00EC4987">
        <w:rPr>
          <w:spacing w:val="-6"/>
        </w:rPr>
        <w:t xml:space="preserve"> a juicio de El Acreedor, se disminuya por cualquier causa el valor de la garantía, o ésta fuera embargada, secuestrada o limitada su dominio en cualquier forma. En caso de que </w:t>
      </w:r>
      <w:r w:rsidR="007659B4" w:rsidRPr="00EC4987">
        <w:rPr>
          <w:spacing w:val="-6"/>
        </w:rPr>
        <w:t>La Parte Deudora</w:t>
      </w:r>
      <w:r w:rsidRPr="00EC4987">
        <w:rPr>
          <w:spacing w:val="-6"/>
        </w:rPr>
        <w:t xml:space="preserve"> no cumpla con los requisitos necesarios para contratar las pólizas de seguro requeridas por el Acreedor.</w:t>
      </w:r>
    </w:p>
    <w:p w14:paraId="6C71A10F" w14:textId="77777777" w:rsidR="00D53583" w:rsidRPr="00EC4987" w:rsidRDefault="00D53583" w:rsidP="00071A63">
      <w:pPr>
        <w:pStyle w:val="Sinespaciado"/>
        <w:numPr>
          <w:ilvl w:val="0"/>
          <w:numId w:val="4"/>
        </w:numPr>
        <w:contextualSpacing/>
        <w:jc w:val="both"/>
        <w:rPr>
          <w:spacing w:val="-6"/>
          <w:lang w:val="es-ES"/>
        </w:rPr>
      </w:pPr>
      <w:r w:rsidRPr="00EC4987">
        <w:rPr>
          <w:spacing w:val="-6"/>
          <w:lang w:val="es-ES"/>
        </w:rPr>
        <w:t xml:space="preserve">En caso de que </w:t>
      </w:r>
      <w:r w:rsidR="007659B4" w:rsidRPr="00EC4987">
        <w:rPr>
          <w:spacing w:val="-6"/>
          <w:lang w:val="es-ES"/>
        </w:rPr>
        <w:t>La Parte Deudora</w:t>
      </w:r>
      <w:r w:rsidRPr="00EC4987">
        <w:rPr>
          <w:spacing w:val="-6"/>
          <w:lang w:val="es-ES"/>
        </w:rPr>
        <w:t xml:space="preserve"> destine el inmueble que garantiza la operación, a un fin distinto que el de </w:t>
      </w:r>
      <w:r w:rsidR="0032217F" w:rsidRPr="00EC4987">
        <w:rPr>
          <w:spacing w:val="-6"/>
          <w:lang w:val="es-ES"/>
        </w:rPr>
        <w:t xml:space="preserve">su </w:t>
      </w:r>
      <w:r w:rsidRPr="00EC4987">
        <w:rPr>
          <w:spacing w:val="-6"/>
          <w:lang w:val="es-ES"/>
        </w:rPr>
        <w:t>vivienda</w:t>
      </w:r>
      <w:r w:rsidR="0032217F" w:rsidRPr="00EC4987">
        <w:rPr>
          <w:spacing w:val="-6"/>
          <w:lang w:val="es-ES"/>
        </w:rPr>
        <w:t xml:space="preserve"> principal</w:t>
      </w:r>
      <w:r w:rsidRPr="00EC4987">
        <w:rPr>
          <w:spacing w:val="-6"/>
          <w:lang w:val="es-ES"/>
        </w:rPr>
        <w:t>.</w:t>
      </w:r>
    </w:p>
    <w:p w14:paraId="5E3CB4DC" w14:textId="77777777" w:rsidR="00D53583" w:rsidRPr="00EC4987" w:rsidRDefault="00D53583" w:rsidP="00071A63">
      <w:pPr>
        <w:pStyle w:val="Sinespaciado"/>
        <w:numPr>
          <w:ilvl w:val="0"/>
          <w:numId w:val="4"/>
        </w:numPr>
        <w:contextualSpacing/>
        <w:jc w:val="both"/>
        <w:rPr>
          <w:spacing w:val="-6"/>
          <w:lang w:val="es-ES"/>
        </w:rPr>
      </w:pPr>
      <w:r w:rsidRPr="00EC4987">
        <w:rPr>
          <w:spacing w:val="-6"/>
          <w:lang w:val="es-ES"/>
        </w:rPr>
        <w:t xml:space="preserve">En caso de que </w:t>
      </w:r>
      <w:r w:rsidR="007659B4" w:rsidRPr="00EC4987">
        <w:rPr>
          <w:spacing w:val="-6"/>
          <w:lang w:val="es-ES"/>
        </w:rPr>
        <w:t>La Parte Deudora</w:t>
      </w:r>
      <w:r w:rsidRPr="00EC4987">
        <w:rPr>
          <w:spacing w:val="-6"/>
          <w:lang w:val="es-ES"/>
        </w:rPr>
        <w:t xml:space="preserve"> se negare a aceptar la cesión de los derechos contenidos en el presente título.</w:t>
      </w:r>
    </w:p>
    <w:p w14:paraId="59F331DD" w14:textId="77777777" w:rsidR="00E535BA" w:rsidRPr="00EC4987" w:rsidRDefault="00E535BA" w:rsidP="00071A63">
      <w:pPr>
        <w:pStyle w:val="Sinespaciado"/>
        <w:numPr>
          <w:ilvl w:val="0"/>
          <w:numId w:val="4"/>
        </w:numPr>
        <w:contextualSpacing/>
        <w:jc w:val="both"/>
        <w:rPr>
          <w:spacing w:val="-6"/>
          <w:lang w:val="es-ES"/>
        </w:rPr>
      </w:pPr>
      <w:r w:rsidRPr="00EC4987">
        <w:rPr>
          <w:spacing w:val="-6"/>
          <w:lang w:val="es-ES"/>
        </w:rPr>
        <w:t xml:space="preserve">En cualquier otro caso en que El Acreedor a </w:t>
      </w:r>
      <w:r w:rsidR="00E609F9" w:rsidRPr="00EC4987">
        <w:rPr>
          <w:spacing w:val="-6"/>
          <w:lang w:val="es-ES"/>
        </w:rPr>
        <w:t>sus solas discreciones</w:t>
      </w:r>
      <w:r w:rsidRPr="00EC4987">
        <w:rPr>
          <w:spacing w:val="-6"/>
          <w:lang w:val="es-ES"/>
        </w:rPr>
        <w:t xml:space="preserve"> considere que existe riesgo en la recaudación </w:t>
      </w:r>
      <w:r w:rsidR="000059EA" w:rsidRPr="00EC4987">
        <w:rPr>
          <w:spacing w:val="-6"/>
          <w:lang w:val="es-ES"/>
        </w:rPr>
        <w:t>del crédito o en la garantía real.</w:t>
      </w:r>
    </w:p>
    <w:p w14:paraId="61CCD23C" w14:textId="77777777" w:rsidR="00D53583" w:rsidRPr="00EC4987" w:rsidRDefault="00D53583" w:rsidP="00071A63">
      <w:pPr>
        <w:pStyle w:val="Sinespaciado"/>
        <w:numPr>
          <w:ilvl w:val="0"/>
          <w:numId w:val="4"/>
        </w:numPr>
        <w:contextualSpacing/>
        <w:jc w:val="both"/>
        <w:rPr>
          <w:spacing w:val="-6"/>
          <w:lang w:val="es-ES"/>
        </w:rPr>
      </w:pPr>
      <w:r w:rsidRPr="00EC4987">
        <w:rPr>
          <w:spacing w:val="-6"/>
          <w:lang w:val="es-ES"/>
        </w:rPr>
        <w:t>Los demás casos contemplados en la Ley o en las demás Cláusulas del presente Contrato.</w:t>
      </w:r>
    </w:p>
    <w:p w14:paraId="09AA37AB" w14:textId="77777777" w:rsidR="00D53583" w:rsidRDefault="00D53583" w:rsidP="00071A63">
      <w:pPr>
        <w:pStyle w:val="Sinespaciado"/>
        <w:contextualSpacing/>
        <w:jc w:val="both"/>
        <w:rPr>
          <w:spacing w:val="-6"/>
          <w:lang w:val="es-ES"/>
        </w:rPr>
      </w:pPr>
      <w:r w:rsidRPr="00EC4987">
        <w:rPr>
          <w:spacing w:val="-6"/>
          <w:lang w:val="es-ES"/>
        </w:rPr>
        <w:t xml:space="preserve">Se deja expresa constancia que la sola afirmación de El Acreedor será prueba suficiente para la declaratoria de vencimiento anticipado del plazo. Al efecto </w:t>
      </w:r>
      <w:r w:rsidR="007659B4" w:rsidRPr="00EC4987">
        <w:rPr>
          <w:spacing w:val="-6"/>
          <w:lang w:val="es-ES"/>
        </w:rPr>
        <w:t>La Parte Deudora</w:t>
      </w:r>
      <w:r w:rsidRPr="00EC4987">
        <w:rPr>
          <w:spacing w:val="-6"/>
          <w:lang w:val="es-ES"/>
        </w:rPr>
        <w:t xml:space="preserve"> renuncia al derecho de plazo concedido por El Acreedor. </w:t>
      </w:r>
    </w:p>
    <w:p w14:paraId="622655DD" w14:textId="77777777" w:rsidR="00A237FB" w:rsidRDefault="00A237FB" w:rsidP="00071A63">
      <w:pPr>
        <w:pStyle w:val="Sinespaciado"/>
        <w:contextualSpacing/>
        <w:jc w:val="both"/>
        <w:rPr>
          <w:spacing w:val="-6"/>
          <w:lang w:val="es-ES"/>
        </w:rPr>
      </w:pPr>
    </w:p>
    <w:p w14:paraId="73B8E8B5" w14:textId="77777777" w:rsidR="005C6446" w:rsidRDefault="005C6446" w:rsidP="005C6446">
      <w:pPr>
        <w:spacing w:after="0" w:line="240" w:lineRule="auto"/>
        <w:rPr>
          <w:b/>
          <w:bCs/>
          <w:spacing w:val="-6"/>
          <w:lang w:val="es-EC"/>
        </w:rPr>
      </w:pPr>
      <w:r>
        <w:rPr>
          <w:b/>
          <w:bCs/>
          <w:spacing w:val="-6"/>
          <w:lang w:val="es-EC"/>
        </w:rPr>
        <w:t xml:space="preserve">DECIMA: </w:t>
      </w:r>
      <w:r w:rsidR="00E609F9">
        <w:rPr>
          <w:b/>
          <w:bCs/>
          <w:spacing w:val="-6"/>
          <w:lang w:val="es-EC"/>
        </w:rPr>
        <w:t>SEGUROS. -</w:t>
      </w:r>
      <w:r>
        <w:rPr>
          <w:b/>
          <w:bCs/>
          <w:spacing w:val="-6"/>
          <w:lang w:val="es-EC"/>
        </w:rPr>
        <w:t xml:space="preserve"> </w:t>
      </w:r>
    </w:p>
    <w:p w14:paraId="17C45766" w14:textId="77777777" w:rsidR="00037458" w:rsidRDefault="00037458" w:rsidP="005C6446">
      <w:pPr>
        <w:spacing w:after="0" w:line="240" w:lineRule="auto"/>
        <w:jc w:val="both"/>
        <w:rPr>
          <w:spacing w:val="-2"/>
          <w:lang w:val="es-ES_tradnl" w:eastAsia="es-ES"/>
        </w:rPr>
      </w:pPr>
    </w:p>
    <w:p w14:paraId="6259B068" w14:textId="77777777" w:rsidR="005C6446" w:rsidRDefault="005C6446" w:rsidP="005C6446">
      <w:pPr>
        <w:spacing w:after="0" w:line="240" w:lineRule="auto"/>
        <w:jc w:val="both"/>
        <w:rPr>
          <w:rFonts w:ascii="Times New Roman" w:hAnsi="Times New Roman"/>
          <w:sz w:val="24"/>
          <w:szCs w:val="24"/>
          <w:lang w:eastAsia="es-ES"/>
        </w:rPr>
      </w:pPr>
      <w:r>
        <w:rPr>
          <w:spacing w:val="-2"/>
          <w:lang w:val="es-ES_tradnl" w:eastAsia="es-ES"/>
        </w:rPr>
        <w:t>Conforme a lo establecido en la normativa vigente y en los manuales internos de EL BANCO, los créditos hipotecarios concedidos por el Banco del Instituto Ecuatoriano de Seguridad Social deben contar con un seguro de desgravamen que brinde las seguridades necesarias a los recursos previsionales que han sido invertidos, ante la eventualidad de la muerte del afiliado/jubilado contratante del crédito.</w:t>
      </w:r>
    </w:p>
    <w:p w14:paraId="25D16325" w14:textId="77777777" w:rsidR="005C6446" w:rsidRDefault="005C6446" w:rsidP="005C6446">
      <w:pPr>
        <w:spacing w:after="0" w:line="240" w:lineRule="auto"/>
        <w:jc w:val="both"/>
        <w:rPr>
          <w:rFonts w:ascii="Times New Roman" w:hAnsi="Times New Roman"/>
          <w:sz w:val="24"/>
          <w:szCs w:val="24"/>
          <w:lang w:eastAsia="es-ES"/>
        </w:rPr>
      </w:pPr>
      <w:r>
        <w:rPr>
          <w:spacing w:val="-2"/>
          <w:lang w:val="es-ES_tradnl" w:eastAsia="es-ES"/>
        </w:rPr>
        <w:t>La PARTE DEUDORA por su cuenta podrá contratar con la compañía de seguros que elija, misma que deberá estar legalmente constituida en el Ecuador, un seguro contra incendio, terremoto y líneas aliadas sobre el o los inmuebles que se hipotequen como garantía por las obligaciones asumidas por la PARTE DEUDORA. Del mismo modo deberá contratar un seguro de desgravamen que cubra las contingencias de muerte del (los) deudores, desde el instante del desembolso de los recursos hasta la finalización del crédito. Dichas pólizas deben ser previamente revisadas y aceptadas por EL BANCO, para luego ser endosadas al mismo como beneficiario acreedor, en tal sentido, EL BANCO se reserva el derecho de aceptar o no dichas pólizas, en el caso de que las mismas no cuenten con las debidas coberturas o resguardos que como institución financiera acreedora requiere.</w:t>
      </w:r>
    </w:p>
    <w:p w14:paraId="6CD5425A" w14:textId="77777777" w:rsidR="005C6446" w:rsidRDefault="005C6446" w:rsidP="005C6446">
      <w:pPr>
        <w:spacing w:after="0" w:line="240" w:lineRule="auto"/>
        <w:jc w:val="both"/>
        <w:rPr>
          <w:rFonts w:ascii="Times New Roman" w:hAnsi="Times New Roman"/>
          <w:sz w:val="24"/>
          <w:szCs w:val="24"/>
          <w:lang w:eastAsia="es-ES"/>
        </w:rPr>
      </w:pPr>
      <w:r>
        <w:rPr>
          <w:spacing w:val="-2"/>
          <w:lang w:val="es-ES_tradnl" w:eastAsia="es-ES"/>
        </w:rPr>
        <w:t>Estos seguros, endosados a favor del Acreedor, serán contratados por el valor de reposición del inmueble, por el tiempo que EL BANCO determine y serán activados inmediatamente después del desembolso materia del presente contrato.</w:t>
      </w:r>
    </w:p>
    <w:p w14:paraId="4C5F7493" w14:textId="77777777" w:rsidR="005C6446" w:rsidRDefault="005C6446" w:rsidP="005C6446">
      <w:pPr>
        <w:spacing w:after="0" w:line="240" w:lineRule="auto"/>
        <w:jc w:val="both"/>
        <w:rPr>
          <w:rFonts w:ascii="Times New Roman" w:hAnsi="Times New Roman"/>
          <w:sz w:val="24"/>
          <w:szCs w:val="24"/>
          <w:lang w:eastAsia="es-ES"/>
        </w:rPr>
      </w:pPr>
      <w:r>
        <w:rPr>
          <w:spacing w:val="-2"/>
          <w:lang w:val="es-ES_tradnl" w:eastAsia="es-ES"/>
        </w:rPr>
        <w:t xml:space="preserve">La PARTE DEUDORA autoriza para que la póliza de seguro se emita a la orden de EL BANCO y además para que en caso de siniestro se abone a la o a las obligaciones que estuvieren pendientes de pago el valor que perciba por tal seguro. Si hubiese dificultad para el cobro de la póliza, todos los riesgos serán de cuenta de LA PARTE DEUDORA y ninguna responsabilidad tendrá EL BANCO. </w:t>
      </w:r>
    </w:p>
    <w:p w14:paraId="05080B3D" w14:textId="77777777" w:rsidR="005C6446" w:rsidRDefault="005C6446" w:rsidP="005C6446">
      <w:pPr>
        <w:spacing w:after="0" w:line="240" w:lineRule="auto"/>
        <w:jc w:val="both"/>
        <w:rPr>
          <w:rFonts w:ascii="Times New Roman" w:hAnsi="Times New Roman"/>
          <w:sz w:val="24"/>
          <w:szCs w:val="24"/>
          <w:lang w:eastAsia="es-ES"/>
        </w:rPr>
      </w:pPr>
      <w:r>
        <w:rPr>
          <w:spacing w:val="-2"/>
          <w:lang w:val="es-ES_tradnl" w:eastAsia="es-ES"/>
        </w:rPr>
        <w:t xml:space="preserve">Por otro lado, en caso de que </w:t>
      </w:r>
      <w:r w:rsidR="00E609F9">
        <w:rPr>
          <w:spacing w:val="-2"/>
          <w:lang w:val="es-ES_tradnl" w:eastAsia="es-ES"/>
        </w:rPr>
        <w:t>la PARTE</w:t>
      </w:r>
      <w:r>
        <w:rPr>
          <w:spacing w:val="-2"/>
          <w:lang w:val="es-ES_tradnl" w:eastAsia="es-ES"/>
        </w:rPr>
        <w:t xml:space="preserve"> DEUDORA no haya contratado por su cuenta las pólizas antes </w:t>
      </w:r>
      <w:r w:rsidR="00E609F9">
        <w:rPr>
          <w:spacing w:val="-2"/>
          <w:lang w:val="es-ES_tradnl" w:eastAsia="es-ES"/>
        </w:rPr>
        <w:t>citadas, autoriza</w:t>
      </w:r>
      <w:r>
        <w:rPr>
          <w:spacing w:val="-2"/>
          <w:lang w:val="es-ES_tradnl" w:eastAsia="es-ES"/>
        </w:rPr>
        <w:t xml:space="preserve"> expresamente a EL BANCO para que en su nombre y cargo contrate con la compañía de seguros que EL BANCO elija, un seguro contra incendio, terremoto y líneas aliadas sobre el o los inmuebles que se hipotequen como garantía por las obligaciones asumidas por la PARTE DEUDORA. La PARTE DEUDORA autoriza del mismo modo al BIESS para que actúe como contratante con la compañía de seguros de su elección, un seguro de desgravamen que cubra las contingencias de muerte del (los) deudores, desde el instante del desembolso de los recursos hasta la finalización del crédito. En ambos casos, el BIESS actuará únicamente como agente de retención. Las primas respectivas correrán a cargo del (los) deudores quien(es) se acogerán a las condiciones puntuales de las pólizas que se contraten; sin embargo, si EL BANCO contratase el seguro y hubiese dificultad para el cobro de la póliza, todos los riesgos serán de cuenta de LA PARTE DEUDORA y ninguna responsabilidad tendrá EL BANCO. </w:t>
      </w:r>
    </w:p>
    <w:p w14:paraId="20A3E2DA" w14:textId="77777777" w:rsidR="008740B1" w:rsidRPr="005C6446" w:rsidRDefault="008740B1" w:rsidP="008740B1">
      <w:pPr>
        <w:spacing w:after="0" w:line="240" w:lineRule="auto"/>
        <w:rPr>
          <w:rFonts w:ascii="Times New Roman" w:eastAsia="Times New Roman" w:hAnsi="Times New Roman" w:cs="Times New Roman"/>
          <w:sz w:val="24"/>
          <w:szCs w:val="24"/>
          <w:lang w:eastAsia="es-ES"/>
        </w:rPr>
      </w:pPr>
    </w:p>
    <w:p w14:paraId="4A4287CE" w14:textId="77777777" w:rsidR="00141C3F" w:rsidRDefault="00037458" w:rsidP="00141C3F">
      <w:pPr>
        <w:spacing w:after="0" w:line="240" w:lineRule="auto"/>
        <w:rPr>
          <w:b/>
          <w:bCs/>
          <w:spacing w:val="-6"/>
          <w:lang w:val="es-EC"/>
        </w:rPr>
      </w:pPr>
      <w:r>
        <w:rPr>
          <w:b/>
          <w:bCs/>
          <w:spacing w:val="-6"/>
          <w:lang w:val="es-EC"/>
        </w:rPr>
        <w:t>DÉCIMA</w:t>
      </w:r>
      <w:r w:rsidR="00141C3F">
        <w:rPr>
          <w:b/>
          <w:bCs/>
          <w:spacing w:val="-6"/>
          <w:lang w:val="es-EC"/>
        </w:rPr>
        <w:t xml:space="preserve"> PRIMERA: SEGURO DE </w:t>
      </w:r>
      <w:r w:rsidR="00E609F9">
        <w:rPr>
          <w:b/>
          <w:bCs/>
          <w:spacing w:val="-6"/>
          <w:lang w:val="es-EC"/>
        </w:rPr>
        <w:t>VIDA. -</w:t>
      </w:r>
      <w:r w:rsidR="00141C3F">
        <w:rPr>
          <w:b/>
          <w:bCs/>
          <w:spacing w:val="-6"/>
          <w:lang w:val="es-EC"/>
        </w:rPr>
        <w:t xml:space="preserve"> </w:t>
      </w:r>
    </w:p>
    <w:p w14:paraId="7560D608" w14:textId="77777777" w:rsidR="00037458" w:rsidRDefault="00037458" w:rsidP="00F6306E">
      <w:pPr>
        <w:spacing w:after="0" w:line="240" w:lineRule="auto"/>
        <w:rPr>
          <w:spacing w:val="-6"/>
          <w:lang w:val="es-EC"/>
        </w:rPr>
      </w:pPr>
    </w:p>
    <w:p w14:paraId="1EFFD5D6" w14:textId="77777777" w:rsidR="00F6306E" w:rsidRPr="00D276FF" w:rsidRDefault="00F6306E" w:rsidP="00F6306E">
      <w:pPr>
        <w:spacing w:after="0" w:line="240" w:lineRule="auto"/>
        <w:rPr>
          <w:lang w:val="es-EC"/>
        </w:rPr>
      </w:pPr>
      <w:r w:rsidRPr="00D276FF">
        <w:rPr>
          <w:spacing w:val="-6"/>
          <w:lang w:val="es-EC"/>
        </w:rPr>
        <w:lastRenderedPageBreak/>
        <w:t>La Parte Deudora</w:t>
      </w:r>
      <w:r w:rsidRPr="00D276FF">
        <w:rPr>
          <w:lang w:val="es-EC"/>
        </w:rPr>
        <w:t xml:space="preserve"> declara expresamente que conoce las siguientes características y condiciones bajo las cuales se le otorga la cobertura del seguro de desgravamen por fallecimiento y se somete a las mismas sin tener nada que reclamar al respecto. Las primas de este seguro dependerán del plazo del crédito, que es el período de protección del seguro.</w:t>
      </w:r>
    </w:p>
    <w:p w14:paraId="57BB3FFE" w14:textId="77777777" w:rsidR="00F6306E" w:rsidRPr="00D276FF" w:rsidRDefault="00F6306E" w:rsidP="00F6306E">
      <w:pPr>
        <w:numPr>
          <w:ilvl w:val="0"/>
          <w:numId w:val="10"/>
        </w:numPr>
        <w:spacing w:after="0" w:line="240" w:lineRule="auto"/>
        <w:ind w:left="426"/>
        <w:jc w:val="both"/>
        <w:rPr>
          <w:b/>
          <w:lang w:val="es-EC"/>
        </w:rPr>
      </w:pPr>
      <w:r w:rsidRPr="00D276FF">
        <w:rPr>
          <w:b/>
          <w:bCs/>
          <w:lang w:val="es-EC"/>
        </w:rPr>
        <w:t xml:space="preserve">Cobertura de Desgravamen Inicial </w:t>
      </w:r>
      <w:r w:rsidR="00E609F9" w:rsidRPr="00D276FF">
        <w:rPr>
          <w:b/>
          <w:bCs/>
          <w:lang w:val="es-EC"/>
        </w:rPr>
        <w:t>Temporal. -</w:t>
      </w:r>
      <w:r w:rsidRPr="00D276FF">
        <w:rPr>
          <w:b/>
          <w:lang w:val="es-EC"/>
        </w:rPr>
        <w:t xml:space="preserve"> </w:t>
      </w:r>
      <w:r w:rsidRPr="00D276FF">
        <w:rPr>
          <w:lang w:val="es-EC"/>
        </w:rPr>
        <w:t>Este es un seguro temporal que protege al crédito en caso de muerte del (de los) asegurado(s) deudor(es) del crédito, desde la fecha en que el BIESS entrega los recursos hasta la fecha de inicio de protección del seguro de desgravamen permanente.</w:t>
      </w:r>
    </w:p>
    <w:p w14:paraId="4592D787" w14:textId="77777777" w:rsidR="00F6306E" w:rsidRPr="00D276FF" w:rsidRDefault="00F6306E" w:rsidP="00F6306E">
      <w:pPr>
        <w:numPr>
          <w:ilvl w:val="0"/>
          <w:numId w:val="10"/>
        </w:numPr>
        <w:spacing w:after="0" w:line="240" w:lineRule="auto"/>
        <w:ind w:left="426"/>
        <w:jc w:val="both"/>
        <w:rPr>
          <w:b/>
          <w:lang w:val="es-EC"/>
        </w:rPr>
      </w:pPr>
      <w:r w:rsidRPr="00D276FF">
        <w:rPr>
          <w:b/>
          <w:bCs/>
          <w:lang w:val="es-EC"/>
        </w:rPr>
        <w:t xml:space="preserve">Cobertura de Desgravamen </w:t>
      </w:r>
      <w:r w:rsidR="00E609F9" w:rsidRPr="00D276FF">
        <w:rPr>
          <w:b/>
          <w:bCs/>
          <w:lang w:val="es-EC"/>
        </w:rPr>
        <w:t>Permanente</w:t>
      </w:r>
      <w:r w:rsidR="00E609F9" w:rsidRPr="00D276FF">
        <w:rPr>
          <w:b/>
          <w:lang w:val="es-EC"/>
        </w:rPr>
        <w:t>. -</w:t>
      </w:r>
      <w:r w:rsidRPr="00D276FF">
        <w:rPr>
          <w:b/>
          <w:lang w:val="es-EC"/>
        </w:rPr>
        <w:t xml:space="preserve"> </w:t>
      </w:r>
      <w:r w:rsidRPr="00D276FF">
        <w:rPr>
          <w:lang w:val="es-EC"/>
        </w:rPr>
        <w:t xml:space="preserve">Protege al saldo del crédito en caso de muerte del asegurado debidamente comprobada. Con el producto de este seguro se cancelará el saldo de capital del préstamo adeudado, a la fecha de ocurrencia del siniestro (muerte del (de los) asegurados deudores del crédito), siempre que </w:t>
      </w:r>
      <w:r w:rsidR="00E609F9" w:rsidRPr="00D276FF">
        <w:rPr>
          <w:lang w:val="es-EC"/>
        </w:rPr>
        <w:t>los pagos de los dividendos del crédito se encuentren</w:t>
      </w:r>
      <w:r w:rsidRPr="00D276FF">
        <w:rPr>
          <w:lang w:val="es-EC"/>
        </w:rPr>
        <w:t xml:space="preserve"> al día. La protección que ofrece el seguro de desgravamen permanente, inicia a partir de la recaudación del primer dividendo de la deuda. </w:t>
      </w:r>
    </w:p>
    <w:p w14:paraId="2D63313B" w14:textId="77777777" w:rsidR="00F6306E" w:rsidRPr="00D276FF" w:rsidRDefault="00F6306E" w:rsidP="00F6306E">
      <w:pPr>
        <w:spacing w:after="0" w:line="240" w:lineRule="auto"/>
        <w:ind w:left="426"/>
        <w:rPr>
          <w:b/>
          <w:lang w:val="es-EC"/>
        </w:rPr>
      </w:pPr>
      <w:r w:rsidRPr="00D276FF">
        <w:rPr>
          <w:b/>
          <w:lang w:val="es-EC"/>
        </w:rPr>
        <w:t xml:space="preserve">EXCLUSIONES </w:t>
      </w:r>
    </w:p>
    <w:p w14:paraId="51648072" w14:textId="77777777" w:rsidR="00F6306E" w:rsidRPr="00D276FF" w:rsidRDefault="00F6306E" w:rsidP="00F6306E">
      <w:pPr>
        <w:numPr>
          <w:ilvl w:val="0"/>
          <w:numId w:val="11"/>
        </w:numPr>
        <w:spacing w:after="0" w:line="240" w:lineRule="auto"/>
        <w:ind w:left="426"/>
        <w:contextualSpacing/>
        <w:rPr>
          <w:lang w:val="es-EC"/>
        </w:rPr>
      </w:pPr>
      <w:r w:rsidRPr="00D276FF">
        <w:rPr>
          <w:lang w:val="es-EC"/>
        </w:rPr>
        <w:t>Guerra, sea está declarada o no</w:t>
      </w:r>
    </w:p>
    <w:p w14:paraId="17A0715B" w14:textId="77777777" w:rsidR="00F6306E" w:rsidRPr="00D276FF" w:rsidRDefault="00F6306E" w:rsidP="00F6306E">
      <w:pPr>
        <w:pStyle w:val="Prrafodelista"/>
        <w:numPr>
          <w:ilvl w:val="0"/>
          <w:numId w:val="11"/>
        </w:numPr>
        <w:spacing w:after="0" w:line="240" w:lineRule="auto"/>
        <w:ind w:left="426"/>
        <w:contextualSpacing/>
        <w:jc w:val="both"/>
        <w:rPr>
          <w:lang w:val="es-EC"/>
        </w:rPr>
      </w:pPr>
      <w:r w:rsidRPr="00D276FF">
        <w:rPr>
          <w:lang w:val="es-EC"/>
        </w:rPr>
        <w:t>Se excluye el suicidio, únicamente durante el primer año de vigencia del crédito.</w:t>
      </w:r>
    </w:p>
    <w:p w14:paraId="01295EAB" w14:textId="77777777" w:rsidR="00F6306E" w:rsidRPr="00D276FF" w:rsidRDefault="00F6306E" w:rsidP="00F6306E">
      <w:pPr>
        <w:numPr>
          <w:ilvl w:val="0"/>
          <w:numId w:val="10"/>
        </w:numPr>
        <w:spacing w:after="0" w:line="240" w:lineRule="auto"/>
        <w:ind w:left="426"/>
        <w:jc w:val="both"/>
        <w:rPr>
          <w:b/>
          <w:lang w:val="es-EC"/>
        </w:rPr>
      </w:pPr>
      <w:r w:rsidRPr="00D276FF">
        <w:rPr>
          <w:b/>
          <w:lang w:val="es-EC"/>
        </w:rPr>
        <w:t>Cobertura de Incapacidad Total y Permanente</w:t>
      </w:r>
    </w:p>
    <w:p w14:paraId="2B2178D9" w14:textId="77777777" w:rsidR="00F6306E" w:rsidRPr="00D276FF" w:rsidRDefault="00F6306E" w:rsidP="00F6306E">
      <w:pPr>
        <w:spacing w:after="0" w:line="240" w:lineRule="auto"/>
        <w:ind w:left="426"/>
        <w:rPr>
          <w:lang w:val="es-EC"/>
        </w:rPr>
      </w:pPr>
      <w:r w:rsidRPr="00D276FF">
        <w:rPr>
          <w:lang w:val="es-EC"/>
        </w:rPr>
        <w:t xml:space="preserve">Protege al saldo del crédito en caso que el asegurado presente incapacidad más del 50% después de la fecha de concesión del préstamo y esta sea debidamente comprobada. Con el producto de este seguro se cancelará el saldo de capital del préstamo adeudado, a la fecha de ocurrencia del siniestro (incapacidad total y permanente (de los) asegurados deudores del crédito), siempre que </w:t>
      </w:r>
      <w:r w:rsidR="00E609F9" w:rsidRPr="00D276FF">
        <w:rPr>
          <w:lang w:val="es-EC"/>
        </w:rPr>
        <w:t>los pagos de los dividendos del crédito se encuentren</w:t>
      </w:r>
      <w:r w:rsidRPr="00D276FF">
        <w:rPr>
          <w:lang w:val="es-EC"/>
        </w:rPr>
        <w:t xml:space="preserve"> al día. </w:t>
      </w:r>
    </w:p>
    <w:p w14:paraId="3E25F58C" w14:textId="77777777" w:rsidR="00F6306E" w:rsidRPr="00D276FF" w:rsidRDefault="00F6306E" w:rsidP="00F6306E">
      <w:pPr>
        <w:spacing w:after="0" w:line="240" w:lineRule="auto"/>
        <w:ind w:left="426"/>
        <w:rPr>
          <w:lang w:val="es-EC"/>
        </w:rPr>
      </w:pPr>
      <w:r w:rsidRPr="00D276FF">
        <w:rPr>
          <w:b/>
          <w:lang w:val="es-EC"/>
        </w:rPr>
        <w:t xml:space="preserve">EXCLUSIONES </w:t>
      </w:r>
    </w:p>
    <w:p w14:paraId="5149E399" w14:textId="77777777" w:rsidR="00F6306E" w:rsidRPr="00D276FF" w:rsidRDefault="00F6306E" w:rsidP="00F6306E">
      <w:pPr>
        <w:numPr>
          <w:ilvl w:val="0"/>
          <w:numId w:val="13"/>
        </w:numPr>
        <w:spacing w:after="0" w:line="240" w:lineRule="auto"/>
        <w:ind w:left="426"/>
        <w:contextualSpacing/>
        <w:jc w:val="both"/>
        <w:rPr>
          <w:lang w:val="es-EC"/>
        </w:rPr>
      </w:pPr>
      <w:r w:rsidRPr="00D276FF">
        <w:rPr>
          <w:lang w:val="es-EC"/>
        </w:rPr>
        <w:t>Guerra internacional, guerra civil, insurrección, tumultos populares y peleas salvo que obren en legítima defensa, homicidios, desafíos, infracciones a las leyes y/o reglamentos relativos a la seguridad de las personas, a consecuencia de afición a las drogas alcoholismo y acción delictuosa.</w:t>
      </w:r>
    </w:p>
    <w:p w14:paraId="1AAD3DC0" w14:textId="77777777" w:rsidR="00F6306E" w:rsidRPr="00D276FF" w:rsidRDefault="00F6306E" w:rsidP="00F6306E">
      <w:pPr>
        <w:pStyle w:val="Prrafodelista"/>
        <w:numPr>
          <w:ilvl w:val="0"/>
          <w:numId w:val="13"/>
        </w:numPr>
        <w:spacing w:after="0" w:line="240" w:lineRule="auto"/>
        <w:ind w:left="426"/>
        <w:contextualSpacing/>
        <w:jc w:val="both"/>
        <w:rPr>
          <w:lang w:val="es-EC"/>
        </w:rPr>
      </w:pPr>
      <w:r w:rsidRPr="00D276FF">
        <w:rPr>
          <w:lang w:val="es-EC"/>
        </w:rPr>
        <w:t>Duelos, lesiones causadas intencionales (incluyendo homicidios o tentativas de homicidios) al asegurado por los beneficiarios de la póliza.</w:t>
      </w:r>
    </w:p>
    <w:p w14:paraId="0326A813" w14:textId="77777777" w:rsidR="00F6306E" w:rsidRPr="00D276FF" w:rsidRDefault="00F6306E" w:rsidP="00F6306E">
      <w:pPr>
        <w:pStyle w:val="Prrafodelista"/>
        <w:numPr>
          <w:ilvl w:val="0"/>
          <w:numId w:val="13"/>
        </w:numPr>
        <w:spacing w:after="0" w:line="240" w:lineRule="auto"/>
        <w:ind w:left="426"/>
        <w:contextualSpacing/>
        <w:jc w:val="both"/>
        <w:rPr>
          <w:lang w:val="es-EC"/>
        </w:rPr>
      </w:pPr>
      <w:r w:rsidRPr="00D276FF">
        <w:rPr>
          <w:lang w:val="es-EC"/>
        </w:rPr>
        <w:t>Muerte o lesiones inmediatas o tardías como consecuencia de energía nuclear.</w:t>
      </w:r>
    </w:p>
    <w:p w14:paraId="7D0A92A7" w14:textId="77777777" w:rsidR="00F6306E" w:rsidRPr="00D276FF" w:rsidRDefault="00F6306E" w:rsidP="00F6306E">
      <w:pPr>
        <w:pStyle w:val="Prrafodelista"/>
        <w:numPr>
          <w:ilvl w:val="0"/>
          <w:numId w:val="13"/>
        </w:numPr>
        <w:spacing w:after="0" w:line="240" w:lineRule="auto"/>
        <w:ind w:left="426"/>
        <w:contextualSpacing/>
        <w:jc w:val="both"/>
        <w:rPr>
          <w:lang w:val="es-EC"/>
        </w:rPr>
      </w:pPr>
      <w:r w:rsidRPr="00D276FF">
        <w:rPr>
          <w:lang w:val="es-EC"/>
        </w:rPr>
        <w:t>Terrorismo.</w:t>
      </w:r>
    </w:p>
    <w:p w14:paraId="19A901E4" w14:textId="77777777" w:rsidR="00F6306E" w:rsidRPr="00D276FF" w:rsidRDefault="00F6306E" w:rsidP="00F6306E">
      <w:pPr>
        <w:numPr>
          <w:ilvl w:val="0"/>
          <w:numId w:val="10"/>
        </w:numPr>
        <w:spacing w:after="0" w:line="240" w:lineRule="auto"/>
        <w:ind w:left="426"/>
        <w:jc w:val="both"/>
        <w:rPr>
          <w:b/>
          <w:lang w:val="es-EC"/>
        </w:rPr>
      </w:pPr>
      <w:r w:rsidRPr="00D276FF">
        <w:rPr>
          <w:b/>
          <w:lang w:val="es-EC"/>
        </w:rPr>
        <w:t>Cobertura por Enfermedades Catastróficas</w:t>
      </w:r>
    </w:p>
    <w:p w14:paraId="03BA3D8E" w14:textId="77777777" w:rsidR="00F6306E" w:rsidRPr="00D276FF" w:rsidRDefault="00F6306E" w:rsidP="00F6306E">
      <w:pPr>
        <w:pStyle w:val="Prrafodelista"/>
        <w:spacing w:after="0" w:line="240" w:lineRule="auto"/>
        <w:ind w:left="426"/>
        <w:jc w:val="both"/>
        <w:rPr>
          <w:lang w:val="es-EC"/>
        </w:rPr>
      </w:pPr>
      <w:r w:rsidRPr="00D276FF">
        <w:rPr>
          <w:lang w:val="es-EC"/>
        </w:rPr>
        <w:t xml:space="preserve">Protege al saldo del crédito en caso que el asegurado que presente una enfermedad catastrófica después de la fecha de concesión del préstamo y esta sea debidamente comprobado. Con el producto de este seguro se cancelará el saldo de capital del préstamo adeudado, a la fecha de ocurrencia del siniestro (enfermedad catastrófica (de los) asegurados deudores del crédito), siempre que </w:t>
      </w:r>
      <w:r w:rsidR="00E609F9" w:rsidRPr="00D276FF">
        <w:rPr>
          <w:lang w:val="es-EC"/>
        </w:rPr>
        <w:t>los pagos de los dividendos del crédito se encuentren</w:t>
      </w:r>
      <w:r w:rsidRPr="00D276FF">
        <w:rPr>
          <w:lang w:val="es-EC"/>
        </w:rPr>
        <w:t xml:space="preserve"> al día. </w:t>
      </w:r>
    </w:p>
    <w:p w14:paraId="1AD82D21" w14:textId="77777777" w:rsidR="00F6306E" w:rsidRPr="00D276FF" w:rsidRDefault="00F6306E" w:rsidP="00F6306E">
      <w:pPr>
        <w:spacing w:after="0" w:line="240" w:lineRule="auto"/>
        <w:ind w:left="426"/>
        <w:rPr>
          <w:b/>
          <w:lang w:val="es-EC"/>
        </w:rPr>
      </w:pPr>
      <w:r w:rsidRPr="00D276FF">
        <w:rPr>
          <w:b/>
          <w:lang w:val="es-EC"/>
        </w:rPr>
        <w:t xml:space="preserve">EXCLUSIONES </w:t>
      </w:r>
    </w:p>
    <w:p w14:paraId="72481BD5" w14:textId="77777777" w:rsidR="00F6306E" w:rsidRPr="00D276FF" w:rsidRDefault="00F6306E" w:rsidP="00F6306E">
      <w:pPr>
        <w:numPr>
          <w:ilvl w:val="0"/>
          <w:numId w:val="14"/>
        </w:numPr>
        <w:spacing w:after="0" w:line="240" w:lineRule="auto"/>
        <w:ind w:left="426"/>
        <w:contextualSpacing/>
        <w:jc w:val="both"/>
        <w:rPr>
          <w:lang w:val="es-EC"/>
        </w:rPr>
      </w:pPr>
      <w:r w:rsidRPr="00D276FF">
        <w:rPr>
          <w:lang w:val="es-EC"/>
        </w:rPr>
        <w:t>Accidentes ocurridos por culpa grave del asegurado como consecuencia al encontrase bajo el influjo del alcohol el uso de drogas, estimulantes y o somníferos excepto si fueren prescritos por un médico.</w:t>
      </w:r>
    </w:p>
    <w:p w14:paraId="5360BA35" w14:textId="77777777" w:rsidR="00F6306E" w:rsidRPr="00D276FF" w:rsidRDefault="00F6306E" w:rsidP="00F6306E">
      <w:pPr>
        <w:pStyle w:val="Prrafodelista"/>
        <w:numPr>
          <w:ilvl w:val="0"/>
          <w:numId w:val="14"/>
        </w:numPr>
        <w:spacing w:after="0" w:line="240" w:lineRule="auto"/>
        <w:ind w:left="426"/>
        <w:contextualSpacing/>
        <w:jc w:val="both"/>
        <w:rPr>
          <w:lang w:val="es-EC"/>
        </w:rPr>
      </w:pPr>
      <w:r w:rsidRPr="00D276FF">
        <w:rPr>
          <w:lang w:val="es-EC"/>
        </w:rPr>
        <w:t>Intento de suicidio mutilación voluntaria</w:t>
      </w:r>
    </w:p>
    <w:p w14:paraId="40D45899" w14:textId="77777777" w:rsidR="00F6306E" w:rsidRPr="00D276FF" w:rsidRDefault="00F6306E" w:rsidP="00F6306E">
      <w:pPr>
        <w:pStyle w:val="Prrafodelista"/>
        <w:numPr>
          <w:ilvl w:val="0"/>
          <w:numId w:val="14"/>
        </w:numPr>
        <w:spacing w:after="0" w:line="240" w:lineRule="auto"/>
        <w:ind w:left="426"/>
        <w:contextualSpacing/>
        <w:jc w:val="both"/>
        <w:rPr>
          <w:lang w:val="es-EC"/>
        </w:rPr>
      </w:pPr>
      <w:r w:rsidRPr="00D276FF">
        <w:rPr>
          <w:lang w:val="es-EC"/>
        </w:rPr>
        <w:t xml:space="preserve">Cualquier complicación derivada o que pueda surgir durante o después del tratamiento médico o quirúrgico de los padecimientos, </w:t>
      </w:r>
      <w:r w:rsidR="00E609F9" w:rsidRPr="00D276FF">
        <w:rPr>
          <w:lang w:val="es-EC"/>
        </w:rPr>
        <w:t>lesiones o</w:t>
      </w:r>
      <w:r w:rsidRPr="00D276FF">
        <w:rPr>
          <w:lang w:val="es-EC"/>
        </w:rPr>
        <w:t xml:space="preserve"> tardías como consecuencia de energía nuclear.</w:t>
      </w:r>
    </w:p>
    <w:p w14:paraId="2D57BB27" w14:textId="77777777" w:rsidR="00F6306E" w:rsidRPr="00D276FF" w:rsidRDefault="00F6306E" w:rsidP="00F6306E">
      <w:pPr>
        <w:spacing w:after="0" w:line="240" w:lineRule="auto"/>
        <w:ind w:left="426"/>
        <w:rPr>
          <w:lang w:val="es-EC"/>
        </w:rPr>
      </w:pPr>
      <w:r w:rsidRPr="00D276FF">
        <w:rPr>
          <w:lang w:val="es-EC"/>
        </w:rPr>
        <w:t>Se excluyen también accidentes y/o enfermedades que se originen por participar en:</w:t>
      </w:r>
    </w:p>
    <w:p w14:paraId="19B38B48" w14:textId="77777777" w:rsidR="00F6306E" w:rsidRPr="00D276FF" w:rsidRDefault="00F6306E" w:rsidP="00F6306E">
      <w:pPr>
        <w:pStyle w:val="Prrafodelista"/>
        <w:numPr>
          <w:ilvl w:val="0"/>
          <w:numId w:val="15"/>
        </w:numPr>
        <w:spacing w:after="0" w:line="240" w:lineRule="auto"/>
        <w:ind w:left="426"/>
        <w:contextualSpacing/>
        <w:jc w:val="both"/>
        <w:rPr>
          <w:lang w:val="es-EC"/>
        </w:rPr>
      </w:pPr>
      <w:r w:rsidRPr="00D276FF">
        <w:rPr>
          <w:lang w:val="es-EC"/>
        </w:rPr>
        <w:t>Pruebas o competencias de velocidad ilegales, resistencia o seguridad, en vehículos de cualquier tipo, a excepción de los ocasionados por accidente.</w:t>
      </w:r>
    </w:p>
    <w:p w14:paraId="17F300E8" w14:textId="77777777" w:rsidR="00F6306E" w:rsidRPr="00D276FF" w:rsidRDefault="00F6306E" w:rsidP="00F6306E">
      <w:pPr>
        <w:pStyle w:val="Prrafodelista"/>
        <w:numPr>
          <w:ilvl w:val="0"/>
          <w:numId w:val="15"/>
        </w:numPr>
        <w:spacing w:after="0" w:line="240" w:lineRule="auto"/>
        <w:ind w:left="426"/>
        <w:contextualSpacing/>
        <w:jc w:val="both"/>
        <w:rPr>
          <w:lang w:val="es-EC"/>
        </w:rPr>
      </w:pPr>
      <w:r w:rsidRPr="00D276FF">
        <w:rPr>
          <w:lang w:val="es-EC"/>
        </w:rPr>
        <w:t>El uso de material nuclear para cualquier fin, incluyendo la explosión nuclear provocada o no, así como la contaminación radioactiva o exposición a radiaciones nucleares o ionizantes.</w:t>
      </w:r>
    </w:p>
    <w:p w14:paraId="60767D26" w14:textId="77777777" w:rsidR="00F6306E" w:rsidRPr="00D276FF" w:rsidRDefault="00F6306E" w:rsidP="00F6306E">
      <w:pPr>
        <w:pStyle w:val="Prrafodelista"/>
        <w:numPr>
          <w:ilvl w:val="0"/>
          <w:numId w:val="15"/>
        </w:numPr>
        <w:spacing w:after="0" w:line="240" w:lineRule="auto"/>
        <w:ind w:left="426"/>
        <w:contextualSpacing/>
        <w:jc w:val="both"/>
        <w:rPr>
          <w:lang w:val="es-EC"/>
        </w:rPr>
      </w:pPr>
      <w:r w:rsidRPr="00D276FF">
        <w:rPr>
          <w:lang w:val="es-EC"/>
        </w:rPr>
        <w:t xml:space="preserve">Actos u operaciones de guerra, declarada o no, de guerra química o bacteriológica, de guerra civil, de guerrilla, de revolución, agitación, motín, revuelta, sedición, sublevación y sus consecuencias u otras perturbaciones de orden público, excepto si se derivan de la prestación de un servicio militar o de </w:t>
      </w:r>
      <w:r w:rsidRPr="00D276FF">
        <w:rPr>
          <w:lang w:val="es-EC"/>
        </w:rPr>
        <w:lastRenderedPageBreak/>
        <w:t>actos de humanidad en auxilio de otros.</w:t>
      </w:r>
    </w:p>
    <w:p w14:paraId="3CAC15D6" w14:textId="77777777" w:rsidR="00F6306E" w:rsidRPr="00D276FF" w:rsidRDefault="00F6306E" w:rsidP="00F6306E">
      <w:pPr>
        <w:pStyle w:val="Prrafodelista"/>
        <w:numPr>
          <w:ilvl w:val="0"/>
          <w:numId w:val="15"/>
        </w:numPr>
        <w:spacing w:after="0" w:line="240" w:lineRule="auto"/>
        <w:ind w:left="426"/>
        <w:contextualSpacing/>
        <w:jc w:val="both"/>
        <w:rPr>
          <w:lang w:val="es-EC"/>
        </w:rPr>
      </w:pPr>
      <w:r w:rsidRPr="00D276FF">
        <w:rPr>
          <w:lang w:val="es-EC"/>
        </w:rPr>
        <w:t>Actos delictivos intencionales de cualquier tipo, tales como homicidio o riña provocada por el asegurado.</w:t>
      </w:r>
    </w:p>
    <w:p w14:paraId="30CE9653" w14:textId="77777777" w:rsidR="00F6306E" w:rsidRPr="00D276FF" w:rsidRDefault="00F6306E" w:rsidP="00F6306E">
      <w:pPr>
        <w:numPr>
          <w:ilvl w:val="0"/>
          <w:numId w:val="10"/>
        </w:numPr>
        <w:spacing w:after="0" w:line="240" w:lineRule="auto"/>
        <w:ind w:left="426"/>
        <w:jc w:val="both"/>
        <w:rPr>
          <w:b/>
          <w:lang w:val="es-EC"/>
        </w:rPr>
      </w:pPr>
      <w:r w:rsidRPr="00D276FF">
        <w:rPr>
          <w:b/>
          <w:lang w:val="es-EC"/>
        </w:rPr>
        <w:t>Cobertura Seguro de Vida</w:t>
      </w:r>
    </w:p>
    <w:p w14:paraId="0069B0FE" w14:textId="77777777" w:rsidR="00F6306E" w:rsidRPr="00D276FF" w:rsidRDefault="00F6306E" w:rsidP="00F6306E">
      <w:pPr>
        <w:pStyle w:val="Prrafodelista"/>
        <w:spacing w:after="0" w:line="240" w:lineRule="auto"/>
        <w:ind w:left="426"/>
        <w:jc w:val="both"/>
        <w:rPr>
          <w:lang w:val="es-EC"/>
        </w:rPr>
      </w:pPr>
      <w:r w:rsidRPr="00D276FF">
        <w:rPr>
          <w:lang w:val="es-EC"/>
        </w:rPr>
        <w:t xml:space="preserve">En caso de Muerte por cualquier causa la Aseguradora devolverá al derechohabiente el monto de capital cancelado por el afiliado hasta la fecha del siniestro. Por lo que es importante que se designe a los beneficiarios mediante el formulario de enrolamiento. En caso de no existir se </w:t>
      </w:r>
      <w:r w:rsidR="00E609F9" w:rsidRPr="00D276FF">
        <w:rPr>
          <w:lang w:val="es-EC"/>
        </w:rPr>
        <w:t>entregará</w:t>
      </w:r>
      <w:r w:rsidRPr="00D276FF">
        <w:rPr>
          <w:lang w:val="es-EC"/>
        </w:rPr>
        <w:t xml:space="preserve"> a quienes tengan derecho de acuerdo a las leyes establecidas.</w:t>
      </w:r>
    </w:p>
    <w:p w14:paraId="71B7B4A5" w14:textId="77777777" w:rsidR="00F6306E" w:rsidRPr="00D276FF" w:rsidRDefault="00F6306E" w:rsidP="00F6306E">
      <w:pPr>
        <w:spacing w:after="0" w:line="240" w:lineRule="auto"/>
        <w:ind w:left="426"/>
        <w:rPr>
          <w:b/>
          <w:lang w:val="es-EC"/>
        </w:rPr>
      </w:pPr>
      <w:r w:rsidRPr="00D276FF">
        <w:rPr>
          <w:b/>
          <w:lang w:val="es-EC"/>
        </w:rPr>
        <w:t>EXCLUSIONES</w:t>
      </w:r>
    </w:p>
    <w:p w14:paraId="2F9A1CDF" w14:textId="77777777" w:rsidR="00F6306E" w:rsidRPr="00D276FF" w:rsidRDefault="00F6306E" w:rsidP="00F6306E">
      <w:pPr>
        <w:numPr>
          <w:ilvl w:val="0"/>
          <w:numId w:val="19"/>
        </w:numPr>
        <w:spacing w:after="0" w:line="240" w:lineRule="auto"/>
        <w:contextualSpacing/>
        <w:rPr>
          <w:lang w:val="es-EC"/>
        </w:rPr>
      </w:pPr>
      <w:r w:rsidRPr="00D276FF">
        <w:rPr>
          <w:lang w:val="es-EC"/>
        </w:rPr>
        <w:t>Guerra, sea está declarada o no</w:t>
      </w:r>
    </w:p>
    <w:p w14:paraId="465273B3" w14:textId="77777777" w:rsidR="00F6306E" w:rsidRPr="00D276FF" w:rsidRDefault="00F6306E" w:rsidP="00F6306E">
      <w:pPr>
        <w:numPr>
          <w:ilvl w:val="0"/>
          <w:numId w:val="19"/>
        </w:numPr>
        <w:spacing w:after="0" w:line="240" w:lineRule="auto"/>
        <w:contextualSpacing/>
        <w:rPr>
          <w:lang w:val="es-EC"/>
        </w:rPr>
      </w:pPr>
      <w:r w:rsidRPr="00D276FF">
        <w:rPr>
          <w:lang w:val="es-EC"/>
        </w:rPr>
        <w:t xml:space="preserve">Se excluye el suicidio, únicamente durante el primer año de vigencia del crédito. </w:t>
      </w:r>
    </w:p>
    <w:p w14:paraId="642D67F3" w14:textId="77777777" w:rsidR="00F6306E" w:rsidRPr="00D276FF" w:rsidRDefault="00F6306E" w:rsidP="00F6306E">
      <w:pPr>
        <w:spacing w:after="0" w:line="240" w:lineRule="auto"/>
        <w:ind w:left="426"/>
        <w:rPr>
          <w:lang w:val="es-EC"/>
        </w:rPr>
      </w:pPr>
      <w:r w:rsidRPr="00D276FF">
        <w:rPr>
          <w:lang w:val="es-EC"/>
        </w:rPr>
        <w:t xml:space="preserve">Cuando se trate de préstamo solidario entre cónyuges o convivientes, el Seguro de </w:t>
      </w:r>
      <w:r w:rsidR="00E609F9" w:rsidRPr="00D276FF">
        <w:rPr>
          <w:lang w:val="es-EC"/>
        </w:rPr>
        <w:t>Vida cancelará</w:t>
      </w:r>
      <w:r w:rsidRPr="00D276FF">
        <w:rPr>
          <w:lang w:val="es-EC"/>
        </w:rPr>
        <w:t xml:space="preserve"> la parte de la deuda que corresponda al afiliado o jubilado fallecido y la parte correspondiente del crédito del cónyuge o conviviente sobreviviente.</w:t>
      </w:r>
    </w:p>
    <w:p w14:paraId="3CF9D1E2" w14:textId="77777777" w:rsidR="00F6306E" w:rsidRPr="00D276FF" w:rsidRDefault="00F6306E" w:rsidP="00F6306E">
      <w:pPr>
        <w:spacing w:after="0" w:line="240" w:lineRule="auto"/>
        <w:ind w:left="426" w:hanging="426"/>
        <w:rPr>
          <w:lang w:val="es-EC"/>
        </w:rPr>
      </w:pPr>
      <w:r w:rsidRPr="00D276FF">
        <w:rPr>
          <w:lang w:val="es-EC"/>
        </w:rPr>
        <w:t>La protección del seguro de desgravamen termina por las siguientes causas:</w:t>
      </w:r>
    </w:p>
    <w:p w14:paraId="56F5A790" w14:textId="77777777" w:rsidR="00F6306E" w:rsidRPr="00D276FF" w:rsidRDefault="00F6306E" w:rsidP="00F6306E">
      <w:pPr>
        <w:numPr>
          <w:ilvl w:val="0"/>
          <w:numId w:val="20"/>
        </w:numPr>
        <w:spacing w:after="0" w:line="240" w:lineRule="auto"/>
        <w:contextualSpacing/>
        <w:rPr>
          <w:lang w:val="es-EC"/>
        </w:rPr>
      </w:pPr>
      <w:r w:rsidRPr="00D276FF">
        <w:rPr>
          <w:lang w:val="es-EC"/>
        </w:rPr>
        <w:t>Por muerte del deudor.</w:t>
      </w:r>
    </w:p>
    <w:p w14:paraId="292A1EB3" w14:textId="77777777" w:rsidR="00F6306E" w:rsidRPr="00D276FF" w:rsidRDefault="00F6306E" w:rsidP="00F6306E">
      <w:pPr>
        <w:numPr>
          <w:ilvl w:val="0"/>
          <w:numId w:val="20"/>
        </w:numPr>
        <w:spacing w:after="0" w:line="240" w:lineRule="auto"/>
        <w:contextualSpacing/>
        <w:rPr>
          <w:lang w:val="es-EC"/>
        </w:rPr>
      </w:pPr>
      <w:r w:rsidRPr="00D276FF">
        <w:rPr>
          <w:lang w:val="es-EC"/>
        </w:rPr>
        <w:t>Por cancelación anticipada del crédito.</w:t>
      </w:r>
    </w:p>
    <w:p w14:paraId="4FE87545" w14:textId="77777777" w:rsidR="00F6306E" w:rsidRPr="00D276FF" w:rsidRDefault="00F6306E" w:rsidP="00F6306E">
      <w:pPr>
        <w:numPr>
          <w:ilvl w:val="0"/>
          <w:numId w:val="20"/>
        </w:numPr>
        <w:spacing w:after="0" w:line="240" w:lineRule="auto"/>
        <w:contextualSpacing/>
        <w:rPr>
          <w:lang w:val="es-EC"/>
        </w:rPr>
      </w:pPr>
      <w:r w:rsidRPr="00D276FF">
        <w:rPr>
          <w:lang w:val="es-EC"/>
        </w:rPr>
        <w:t>Por haber sido la deuda declarada exigible y de plazo vencido.</w:t>
      </w:r>
    </w:p>
    <w:p w14:paraId="23E7B368" w14:textId="77777777" w:rsidR="00F6306E" w:rsidRPr="00D276FF" w:rsidRDefault="00F6306E" w:rsidP="00F6306E">
      <w:pPr>
        <w:numPr>
          <w:ilvl w:val="0"/>
          <w:numId w:val="20"/>
        </w:numPr>
        <w:spacing w:after="0" w:line="240" w:lineRule="auto"/>
        <w:contextualSpacing/>
        <w:rPr>
          <w:lang w:val="es-EC"/>
        </w:rPr>
      </w:pPr>
      <w:r w:rsidRPr="00D276FF">
        <w:rPr>
          <w:lang w:val="es-EC"/>
        </w:rPr>
        <w:t>Por cumplimiento del plazo del préstamo otorgado.</w:t>
      </w:r>
    </w:p>
    <w:p w14:paraId="0ADA605F" w14:textId="77777777" w:rsidR="00F6306E" w:rsidRPr="00D276FF" w:rsidRDefault="00F6306E" w:rsidP="00F6306E">
      <w:pPr>
        <w:numPr>
          <w:ilvl w:val="0"/>
          <w:numId w:val="20"/>
        </w:numPr>
        <w:spacing w:after="0" w:line="240" w:lineRule="auto"/>
        <w:contextualSpacing/>
        <w:jc w:val="both"/>
        <w:rPr>
          <w:lang w:val="es-EC"/>
        </w:rPr>
      </w:pPr>
      <w:r w:rsidRPr="00D276FF">
        <w:rPr>
          <w:lang w:val="es-EC"/>
        </w:rPr>
        <w:t>Por mora en el pago del crédito garantizado o de las primas del seguro de desgravamen. La protección de los seguros se mantendrá vigente, siempre que la mora no sea imputada al incumplimiento del afiliado y/o jubilado, sino de responsabilidad del patrono, quien está obligado a cumplir con lo previsto en la Ley de Seguridad Social.</w:t>
      </w:r>
    </w:p>
    <w:p w14:paraId="76AFC9D7" w14:textId="77777777" w:rsidR="00F6306E" w:rsidRPr="00D276FF" w:rsidRDefault="00F6306E" w:rsidP="00F6306E">
      <w:pPr>
        <w:numPr>
          <w:ilvl w:val="0"/>
          <w:numId w:val="7"/>
        </w:numPr>
        <w:spacing w:after="0" w:line="240" w:lineRule="auto"/>
        <w:contextualSpacing/>
        <w:jc w:val="both"/>
        <w:rPr>
          <w:b/>
          <w:lang w:val="es-EC"/>
        </w:rPr>
      </w:pPr>
      <w:r w:rsidRPr="00D276FF">
        <w:rPr>
          <w:b/>
          <w:lang w:val="es-EC"/>
        </w:rPr>
        <w:t xml:space="preserve">Reajuste de </w:t>
      </w:r>
      <w:r w:rsidR="00E609F9" w:rsidRPr="00D276FF">
        <w:rPr>
          <w:b/>
          <w:lang w:val="es-EC"/>
        </w:rPr>
        <w:t>Primas. -</w:t>
      </w:r>
      <w:r w:rsidRPr="00D276FF">
        <w:rPr>
          <w:b/>
          <w:lang w:val="es-EC"/>
        </w:rPr>
        <w:t xml:space="preserve"> </w:t>
      </w:r>
      <w:r w:rsidRPr="00D276FF">
        <w:rPr>
          <w:lang w:val="es-EC"/>
        </w:rPr>
        <w:t>El reajuste de la prima se sujetará a lo acordado en la respectiva póliza.</w:t>
      </w:r>
    </w:p>
    <w:p w14:paraId="50DF3930" w14:textId="77777777" w:rsidR="00F6306E" w:rsidRPr="00D276FF" w:rsidRDefault="00F6306E" w:rsidP="00F6306E">
      <w:pPr>
        <w:numPr>
          <w:ilvl w:val="0"/>
          <w:numId w:val="7"/>
        </w:numPr>
        <w:spacing w:after="0" w:line="240" w:lineRule="auto"/>
        <w:jc w:val="both"/>
        <w:rPr>
          <w:b/>
          <w:lang w:val="es-EC"/>
        </w:rPr>
      </w:pPr>
      <w:r w:rsidRPr="00D276FF">
        <w:rPr>
          <w:b/>
          <w:lang w:val="es-EC"/>
        </w:rPr>
        <w:t xml:space="preserve">Información </w:t>
      </w:r>
      <w:r w:rsidR="00E609F9" w:rsidRPr="00D276FF">
        <w:rPr>
          <w:b/>
          <w:lang w:val="es-EC"/>
        </w:rPr>
        <w:t>Fraudulenta. -</w:t>
      </w:r>
      <w:r w:rsidRPr="00D276FF">
        <w:rPr>
          <w:b/>
          <w:lang w:val="es-EC"/>
        </w:rPr>
        <w:t xml:space="preserve"> </w:t>
      </w:r>
      <w:r w:rsidRPr="00D276FF">
        <w:rPr>
          <w:lang w:val="es-EC"/>
        </w:rPr>
        <w:t>Si el BIESS tuviere conocimiento y comprobare en cualquier tiempo que la cobertura otorgada para la cancelación de los créditos ha sido obtenida por medio de fraude, engaño o dolo, dispondrá la inmediata rehabilitación de la deuda que se declaró extinta, la reposición de la garantía hipotecaria y, cuando corresponda, la restitución de los valores pagados. La rehabilitación del crédito será con el saldo vigente a la fecha de concesión del beneficio, sumados los respectivos intereses, declarando exigibles los dividendos que el BIESS dejó de percibir, sin perjuicio de las acciones penales a las que pudieren dar lugar estos hechos.</w:t>
      </w:r>
    </w:p>
    <w:p w14:paraId="1EA1B87D" w14:textId="77777777" w:rsidR="00F6306E" w:rsidRPr="00D276FF" w:rsidRDefault="00F6306E" w:rsidP="00F6306E">
      <w:pPr>
        <w:numPr>
          <w:ilvl w:val="0"/>
          <w:numId w:val="7"/>
        </w:numPr>
        <w:spacing w:after="0" w:line="240" w:lineRule="auto"/>
        <w:jc w:val="both"/>
        <w:rPr>
          <w:b/>
          <w:lang w:val="es-EC"/>
        </w:rPr>
      </w:pPr>
      <w:r w:rsidRPr="00D276FF">
        <w:rPr>
          <w:lang w:val="es-EC"/>
        </w:rPr>
        <w:t xml:space="preserve">En caso de fallecimiento del deudor(es) hipotecario(s), y </w:t>
      </w:r>
      <w:r w:rsidR="00E609F9" w:rsidRPr="00D276FF">
        <w:rPr>
          <w:lang w:val="es-EC"/>
        </w:rPr>
        <w:t>que,</w:t>
      </w:r>
      <w:r w:rsidRPr="00D276FF">
        <w:rPr>
          <w:lang w:val="es-EC"/>
        </w:rPr>
        <w:t xml:space="preserve"> por falta de notificación por parte de sus derechohabientes, se haya desembolsado la operación, serán los derechohabientes quienes asuman la deuda reintegrando los recursos desembolsados por parte del BIESS a la parte vendedora después de la fecha de fallecimiento de dicho(s) deudor(es).</w:t>
      </w:r>
      <w:r w:rsidRPr="00D276FF">
        <w:rPr>
          <w:b/>
          <w:lang w:val="es-EC"/>
        </w:rPr>
        <w:t xml:space="preserve"> </w:t>
      </w:r>
    </w:p>
    <w:p w14:paraId="3D2F42EA" w14:textId="77777777" w:rsidR="00F6306E" w:rsidRPr="00D276FF" w:rsidRDefault="00F6306E" w:rsidP="00F6306E">
      <w:pPr>
        <w:spacing w:after="0" w:line="240" w:lineRule="auto"/>
        <w:rPr>
          <w:spacing w:val="-6"/>
        </w:rPr>
      </w:pPr>
      <w:r w:rsidRPr="00D276FF">
        <w:rPr>
          <w:spacing w:val="-6"/>
        </w:rPr>
        <w:t xml:space="preserve">La Parte Deudora acepta expresamente que </w:t>
      </w:r>
      <w:r w:rsidRPr="00D276FF">
        <w:rPr>
          <w:lang w:val="es-EC"/>
        </w:rPr>
        <w:t xml:space="preserve">en caso de que el BIESS considere conveniente o necesario cambiar de empresa o entidad Aseguradora, las nuevas condiciones de otorgamiento del seguro de desgravamen o </w:t>
      </w:r>
      <w:r w:rsidRPr="00D276FF">
        <w:rPr>
          <w:spacing w:val="-6"/>
        </w:rPr>
        <w:t xml:space="preserve">cualquier variación a las condiciones anteriormente </w:t>
      </w:r>
      <w:r w:rsidR="00E609F9" w:rsidRPr="00D276FF">
        <w:rPr>
          <w:spacing w:val="-6"/>
        </w:rPr>
        <w:t>indicadas, le</w:t>
      </w:r>
      <w:r w:rsidRPr="00D276FF">
        <w:rPr>
          <w:spacing w:val="-6"/>
        </w:rPr>
        <w:t xml:space="preserve"> serán informadas a través de la página web de El Banco o a través de cualquier medio que El Banco defina para el efecto.</w:t>
      </w:r>
    </w:p>
    <w:p w14:paraId="5926EAFD" w14:textId="77777777" w:rsidR="00054F31" w:rsidRPr="00EC4987" w:rsidRDefault="00054F31" w:rsidP="00071A63">
      <w:pPr>
        <w:pStyle w:val="Sinespaciado"/>
        <w:contextualSpacing/>
        <w:jc w:val="both"/>
        <w:rPr>
          <w:spacing w:val="-6"/>
        </w:rPr>
      </w:pPr>
    </w:p>
    <w:p w14:paraId="4511DFE6" w14:textId="77777777" w:rsidR="007C304D" w:rsidRPr="00691EEF" w:rsidRDefault="00037458" w:rsidP="007C304D">
      <w:pPr>
        <w:spacing w:after="0" w:line="240" w:lineRule="auto"/>
        <w:contextualSpacing/>
        <w:rPr>
          <w:b/>
          <w:spacing w:val="-6"/>
        </w:rPr>
      </w:pPr>
      <w:r>
        <w:rPr>
          <w:b/>
          <w:spacing w:val="-6"/>
        </w:rPr>
        <w:t>DÉCIMA</w:t>
      </w:r>
      <w:r w:rsidR="007C304D" w:rsidRPr="00691EEF">
        <w:rPr>
          <w:b/>
          <w:spacing w:val="-6"/>
        </w:rPr>
        <w:t xml:space="preserve"> SEGUNDA: DECLARACI</w:t>
      </w:r>
      <w:r w:rsidR="007C304D">
        <w:rPr>
          <w:b/>
          <w:spacing w:val="-6"/>
        </w:rPr>
        <w:t>ONES</w:t>
      </w:r>
      <w:r w:rsidR="007C304D" w:rsidRPr="00691EEF">
        <w:rPr>
          <w:b/>
          <w:spacing w:val="-6"/>
        </w:rPr>
        <w:t xml:space="preserve"> </w:t>
      </w:r>
      <w:r w:rsidR="00E609F9" w:rsidRPr="00691EEF">
        <w:rPr>
          <w:b/>
          <w:spacing w:val="-6"/>
        </w:rPr>
        <w:t>ESPECIAL</w:t>
      </w:r>
      <w:r w:rsidR="00E609F9">
        <w:rPr>
          <w:b/>
          <w:spacing w:val="-6"/>
        </w:rPr>
        <w:t>ES</w:t>
      </w:r>
      <w:r w:rsidR="00E609F9" w:rsidRPr="00691EEF">
        <w:rPr>
          <w:b/>
          <w:spacing w:val="-6"/>
        </w:rPr>
        <w:t>. -</w:t>
      </w:r>
    </w:p>
    <w:p w14:paraId="59C75B49" w14:textId="77777777" w:rsidR="00037458" w:rsidRDefault="00037458" w:rsidP="007C304D">
      <w:pPr>
        <w:spacing w:after="0" w:line="240" w:lineRule="auto"/>
        <w:contextualSpacing/>
        <w:jc w:val="both"/>
        <w:rPr>
          <w:spacing w:val="-6"/>
        </w:rPr>
      </w:pPr>
    </w:p>
    <w:p w14:paraId="5005EC77" w14:textId="77777777" w:rsidR="007C304D" w:rsidRDefault="007C304D" w:rsidP="007C304D">
      <w:pPr>
        <w:spacing w:after="0" w:line="240" w:lineRule="auto"/>
        <w:contextualSpacing/>
        <w:jc w:val="both"/>
        <w:rPr>
          <w:spacing w:val="-6"/>
        </w:rPr>
      </w:pPr>
      <w:r w:rsidRPr="00691EEF">
        <w:rPr>
          <w:spacing w:val="-6"/>
        </w:rPr>
        <w:t xml:space="preserve">La Parte Deudora declara que el inmueble materia del financiamiento será utilizado como su vivienda principal, entendiendo al concepto vivienda en los términos establecidos en la normativa vigente, eximiendo al BIESS de cualquier responsabilidad en caso de que esta declaración sea falsa o de que de a dicho bien un uso diferente al de vivienda. </w:t>
      </w:r>
    </w:p>
    <w:p w14:paraId="0E4D6F1E" w14:textId="77777777" w:rsidR="007C304D" w:rsidRPr="00494BB6" w:rsidRDefault="007C304D" w:rsidP="007C304D">
      <w:pPr>
        <w:spacing w:after="0" w:line="240" w:lineRule="auto"/>
        <w:contextualSpacing/>
        <w:jc w:val="both"/>
        <w:rPr>
          <w:spacing w:val="-6"/>
        </w:rPr>
      </w:pPr>
      <w:r w:rsidRPr="00494BB6">
        <w:rPr>
          <w:spacing w:val="-6"/>
        </w:rPr>
        <w:t>El presente contrato entrará en vigencia una vez que se haya realizado el desembolso de recursos correspondiente, así como se hayan incluido con precisión en la tabla de amortización respectiva los gastos de instrumentación concernientes al crédito en referencia.</w:t>
      </w:r>
    </w:p>
    <w:p w14:paraId="4BAC9C3A" w14:textId="77777777" w:rsidR="007C304D" w:rsidRPr="00494BB6" w:rsidRDefault="007C304D" w:rsidP="007C304D">
      <w:pPr>
        <w:spacing w:after="0" w:line="240" w:lineRule="auto"/>
        <w:contextualSpacing/>
        <w:jc w:val="both"/>
        <w:rPr>
          <w:spacing w:val="-6"/>
        </w:rPr>
      </w:pPr>
      <w:r w:rsidRPr="00494BB6">
        <w:rPr>
          <w:spacing w:val="-6"/>
        </w:rPr>
        <w:t xml:space="preserve">El deudor(es) hipotecario(s) a través del presente contrato acepta la Tabla de Amortización antes mencionada, </w:t>
      </w:r>
      <w:r w:rsidRPr="0046319C">
        <w:rPr>
          <w:spacing w:val="-6"/>
        </w:rPr>
        <w:lastRenderedPageBreak/>
        <w:t xml:space="preserve">misma que </w:t>
      </w:r>
      <w:r w:rsidR="00957571" w:rsidRPr="0046319C">
        <w:rPr>
          <w:spacing w:val="-6"/>
        </w:rPr>
        <w:t xml:space="preserve">conjuntamente con el presente contrato </w:t>
      </w:r>
      <w:r w:rsidRPr="0046319C">
        <w:rPr>
          <w:spacing w:val="-6"/>
        </w:rPr>
        <w:t>se hallará a disposición del mismo en las oficinas del BIESS, a</w:t>
      </w:r>
      <w:r w:rsidRPr="00494BB6">
        <w:rPr>
          <w:spacing w:val="-6"/>
        </w:rPr>
        <w:t xml:space="preserve"> partir de la fecha efectiva de desembolso, obligándose la parte deudora a retirar la misma y el documento – liquidación de crédito a partir de la fecha de desembolso. </w:t>
      </w:r>
      <w:r w:rsidR="00E609F9" w:rsidRPr="00494BB6">
        <w:rPr>
          <w:spacing w:val="-6"/>
        </w:rPr>
        <w:t>Si en</w:t>
      </w:r>
      <w:r w:rsidRPr="00494BB6">
        <w:rPr>
          <w:spacing w:val="-6"/>
        </w:rPr>
        <w:t xml:space="preserve"> un plazo máximo de 10 días hábiles contados a partir de la fecha </w:t>
      </w:r>
      <w:r w:rsidR="00E609F9" w:rsidRPr="00494BB6">
        <w:rPr>
          <w:spacing w:val="-6"/>
        </w:rPr>
        <w:t>en que</w:t>
      </w:r>
      <w:r w:rsidRPr="00494BB6">
        <w:rPr>
          <w:spacing w:val="-6"/>
        </w:rPr>
        <w:t xml:space="preserve"> el BIESS ponga a disposición dichos documentos a la parte deudora, esta última no los retirase, dichos documentos y su contenido se </w:t>
      </w:r>
      <w:r w:rsidR="00E609F9" w:rsidRPr="00494BB6">
        <w:rPr>
          <w:spacing w:val="-6"/>
        </w:rPr>
        <w:t>entenderán aceptados tácitamente</w:t>
      </w:r>
      <w:r w:rsidRPr="00494BB6">
        <w:rPr>
          <w:spacing w:val="-6"/>
        </w:rPr>
        <w:t>, con todos los efectos que ello implica.</w:t>
      </w:r>
    </w:p>
    <w:p w14:paraId="37F23E1A" w14:textId="77777777" w:rsidR="007C304D" w:rsidRPr="00494BB6" w:rsidRDefault="007C304D" w:rsidP="007C304D">
      <w:pPr>
        <w:spacing w:after="0" w:line="240" w:lineRule="auto"/>
        <w:contextualSpacing/>
        <w:jc w:val="both"/>
        <w:rPr>
          <w:spacing w:val="-6"/>
        </w:rPr>
      </w:pPr>
      <w:r w:rsidRPr="00494BB6">
        <w:rPr>
          <w:spacing w:val="-6"/>
        </w:rPr>
        <w:t xml:space="preserve">El deudor(es) hipotecario(s) declara expresamente que conoce </w:t>
      </w:r>
      <w:r w:rsidR="00E609F9" w:rsidRPr="00494BB6">
        <w:rPr>
          <w:spacing w:val="-6"/>
        </w:rPr>
        <w:t>que,</w:t>
      </w:r>
      <w:r w:rsidRPr="00494BB6">
        <w:rPr>
          <w:spacing w:val="-6"/>
        </w:rPr>
        <w:t xml:space="preserve"> a partir del siguiente mes de la suscripción de la Tabla de Amortización mencionada o su aceptación tácita, se dará inicio al pago de dividendos correspondiente.</w:t>
      </w:r>
    </w:p>
    <w:p w14:paraId="63454DE6" w14:textId="77777777" w:rsidR="007C304D" w:rsidRPr="00494BB6" w:rsidRDefault="007C304D" w:rsidP="007C304D">
      <w:pPr>
        <w:spacing w:after="0" w:line="240" w:lineRule="auto"/>
        <w:contextualSpacing/>
        <w:jc w:val="both"/>
        <w:rPr>
          <w:spacing w:val="-6"/>
        </w:rPr>
      </w:pPr>
      <w:r w:rsidRPr="00494BB6">
        <w:rPr>
          <w:spacing w:val="-6"/>
        </w:rPr>
        <w:t>El o los deudores hipotecarios eximen de toda responsabilidad al BIESS respecto del acuerdo al que hayan llegado con la parte vendedora en cuanto al precio del terreno objeto de este financiamiento (de ser el caso), así como también respecto de las características específicas de los inmuebles que adquieren,  transacción y negociación que son de específica y única responsabilidad de comprador – vendedor , reconociendo expresamente que el BIESS únicamente estará obligado a desembolsar el monto que haya inicialmente aprobado a nombre del o los deudores hipotecarios, sin más responsabilidad presente o futura.</w:t>
      </w:r>
    </w:p>
    <w:p w14:paraId="74CA6451" w14:textId="77777777" w:rsidR="00D53583" w:rsidRPr="00494BB6" w:rsidRDefault="00D53583" w:rsidP="00B14114">
      <w:pPr>
        <w:pStyle w:val="Sinespaciado"/>
        <w:contextualSpacing/>
        <w:jc w:val="both"/>
        <w:rPr>
          <w:b/>
          <w:spacing w:val="-6"/>
        </w:rPr>
      </w:pPr>
    </w:p>
    <w:p w14:paraId="1377699F" w14:textId="77777777" w:rsidR="00037458" w:rsidRDefault="00037458" w:rsidP="00957571">
      <w:pPr>
        <w:spacing w:after="0" w:line="240" w:lineRule="auto"/>
        <w:contextualSpacing/>
        <w:jc w:val="both"/>
        <w:rPr>
          <w:b/>
          <w:spacing w:val="-6"/>
        </w:rPr>
      </w:pPr>
    </w:p>
    <w:p w14:paraId="671BA558" w14:textId="77777777" w:rsidR="007C304D" w:rsidRDefault="00037458" w:rsidP="00957571">
      <w:pPr>
        <w:spacing w:after="0" w:line="240" w:lineRule="auto"/>
        <w:contextualSpacing/>
        <w:jc w:val="both"/>
        <w:rPr>
          <w:b/>
          <w:spacing w:val="-6"/>
        </w:rPr>
      </w:pPr>
      <w:r>
        <w:rPr>
          <w:b/>
          <w:spacing w:val="-6"/>
        </w:rPr>
        <w:t>DÉCIMA</w:t>
      </w:r>
      <w:r w:rsidR="007C304D" w:rsidRPr="00494BB6">
        <w:rPr>
          <w:b/>
          <w:spacing w:val="-6"/>
        </w:rPr>
        <w:t xml:space="preserve"> TERCERA: DOCUMENTOS QUE SE ENTREGARÁN CONJUNTAMENTE CON LA TABLA DE </w:t>
      </w:r>
      <w:r>
        <w:rPr>
          <w:b/>
          <w:spacing w:val="-6"/>
        </w:rPr>
        <w:t xml:space="preserve">AMORTIZACIÓN. </w:t>
      </w:r>
    </w:p>
    <w:p w14:paraId="2AA2FDBB" w14:textId="77777777" w:rsidR="00037458" w:rsidRPr="00494BB6" w:rsidRDefault="00037458" w:rsidP="00957571">
      <w:pPr>
        <w:spacing w:after="0" w:line="240" w:lineRule="auto"/>
        <w:contextualSpacing/>
        <w:jc w:val="both"/>
        <w:rPr>
          <w:b/>
          <w:spacing w:val="-6"/>
        </w:rPr>
      </w:pPr>
    </w:p>
    <w:p w14:paraId="49ECC3D4" w14:textId="77777777" w:rsidR="007C304D" w:rsidRPr="00494BB6" w:rsidRDefault="007C304D" w:rsidP="00957571">
      <w:pPr>
        <w:spacing w:after="0" w:line="240" w:lineRule="auto"/>
        <w:contextualSpacing/>
        <w:jc w:val="both"/>
        <w:rPr>
          <w:spacing w:val="-6"/>
        </w:rPr>
      </w:pPr>
      <w:r w:rsidRPr="00494BB6">
        <w:rPr>
          <w:spacing w:val="-6"/>
        </w:rPr>
        <w:t>Los documentos que forman parte del expediente del deudor(es) hipotecario(s) y que se entregarán conjuntamente con la tabla de amortización a la parte deudora son:</w:t>
      </w:r>
    </w:p>
    <w:p w14:paraId="1B216E24" w14:textId="77777777" w:rsidR="007C304D" w:rsidRPr="00494BB6" w:rsidRDefault="007C304D" w:rsidP="007C304D">
      <w:pPr>
        <w:numPr>
          <w:ilvl w:val="0"/>
          <w:numId w:val="9"/>
        </w:numPr>
        <w:spacing w:after="0" w:line="240" w:lineRule="auto"/>
        <w:contextualSpacing/>
        <w:jc w:val="both"/>
        <w:rPr>
          <w:spacing w:val="-6"/>
        </w:rPr>
      </w:pPr>
      <w:r w:rsidRPr="00494BB6">
        <w:rPr>
          <w:spacing w:val="-6"/>
        </w:rPr>
        <w:t>Escritura Pública de compraventa</w:t>
      </w:r>
      <w:r w:rsidR="00BA5A57">
        <w:rPr>
          <w:spacing w:val="-6"/>
        </w:rPr>
        <w:t xml:space="preserve"> </w:t>
      </w:r>
      <w:r w:rsidRPr="00494BB6">
        <w:rPr>
          <w:spacing w:val="-6"/>
        </w:rPr>
        <w:t>e hipoteca a favor del BIESS</w:t>
      </w:r>
    </w:p>
    <w:p w14:paraId="6C8B118C" w14:textId="77777777" w:rsidR="007C304D" w:rsidRPr="00494BB6" w:rsidRDefault="007C304D" w:rsidP="007C304D">
      <w:pPr>
        <w:numPr>
          <w:ilvl w:val="0"/>
          <w:numId w:val="9"/>
        </w:numPr>
        <w:spacing w:after="0" w:line="240" w:lineRule="auto"/>
        <w:contextualSpacing/>
        <w:jc w:val="both"/>
        <w:rPr>
          <w:spacing w:val="-6"/>
        </w:rPr>
      </w:pPr>
      <w:r w:rsidRPr="00494BB6">
        <w:rPr>
          <w:spacing w:val="-6"/>
        </w:rPr>
        <w:t>Informe de avalúo</w:t>
      </w:r>
    </w:p>
    <w:p w14:paraId="2E2D2A16" w14:textId="77777777" w:rsidR="007C304D" w:rsidRDefault="007C304D" w:rsidP="007C304D">
      <w:pPr>
        <w:numPr>
          <w:ilvl w:val="0"/>
          <w:numId w:val="9"/>
        </w:numPr>
        <w:spacing w:after="0" w:line="240" w:lineRule="auto"/>
        <w:contextualSpacing/>
        <w:jc w:val="both"/>
        <w:rPr>
          <w:spacing w:val="-6"/>
        </w:rPr>
      </w:pPr>
      <w:r w:rsidRPr="00494BB6">
        <w:rPr>
          <w:spacing w:val="-6"/>
        </w:rPr>
        <w:t xml:space="preserve">Liquidación de crédito con detalle de gastos incurridos y </w:t>
      </w:r>
      <w:r w:rsidR="00E609F9" w:rsidRPr="00494BB6">
        <w:rPr>
          <w:spacing w:val="-6"/>
        </w:rPr>
        <w:t>documentos de</w:t>
      </w:r>
      <w:r w:rsidRPr="00494BB6">
        <w:rPr>
          <w:spacing w:val="-6"/>
        </w:rPr>
        <w:t xml:space="preserve"> respaldo</w:t>
      </w:r>
    </w:p>
    <w:p w14:paraId="15B45C25" w14:textId="77777777" w:rsidR="00957571" w:rsidRPr="0046319C" w:rsidRDefault="00957571" w:rsidP="00957571">
      <w:pPr>
        <w:numPr>
          <w:ilvl w:val="0"/>
          <w:numId w:val="9"/>
        </w:numPr>
        <w:spacing w:after="0" w:line="240" w:lineRule="auto"/>
        <w:contextualSpacing/>
        <w:jc w:val="both"/>
        <w:rPr>
          <w:spacing w:val="-6"/>
        </w:rPr>
      </w:pPr>
      <w:r w:rsidRPr="0046319C">
        <w:rPr>
          <w:spacing w:val="-6"/>
        </w:rPr>
        <w:t>Contrato de préstamo o mutuo hipotecario</w:t>
      </w:r>
    </w:p>
    <w:p w14:paraId="433FBC3A" w14:textId="77777777" w:rsidR="007C304D" w:rsidRDefault="007C304D" w:rsidP="00071A63">
      <w:pPr>
        <w:pStyle w:val="Sinespaciado"/>
        <w:contextualSpacing/>
        <w:rPr>
          <w:b/>
          <w:spacing w:val="-6"/>
        </w:rPr>
      </w:pPr>
    </w:p>
    <w:p w14:paraId="7F24CD2A" w14:textId="77777777" w:rsidR="00A237FB" w:rsidRDefault="00A237FB" w:rsidP="00071A63">
      <w:pPr>
        <w:pStyle w:val="Sinespaciado"/>
        <w:contextualSpacing/>
        <w:rPr>
          <w:b/>
          <w:spacing w:val="-6"/>
        </w:rPr>
      </w:pPr>
    </w:p>
    <w:p w14:paraId="41DFCB21" w14:textId="77777777" w:rsidR="00D53583" w:rsidRPr="00EC4987" w:rsidRDefault="00037458" w:rsidP="00071A63">
      <w:pPr>
        <w:pStyle w:val="Sinespaciado"/>
        <w:contextualSpacing/>
        <w:rPr>
          <w:b/>
          <w:spacing w:val="-6"/>
        </w:rPr>
      </w:pPr>
      <w:r>
        <w:rPr>
          <w:b/>
          <w:spacing w:val="-6"/>
        </w:rPr>
        <w:t>DÉCIMA</w:t>
      </w:r>
      <w:r w:rsidR="00D53583" w:rsidRPr="00EC4987">
        <w:rPr>
          <w:b/>
          <w:spacing w:val="-6"/>
        </w:rPr>
        <w:t xml:space="preserve"> </w:t>
      </w:r>
      <w:r>
        <w:rPr>
          <w:b/>
          <w:spacing w:val="-6"/>
        </w:rPr>
        <w:t xml:space="preserve">CUARTA: </w:t>
      </w:r>
      <w:r w:rsidR="00D53583" w:rsidRPr="00EC4987">
        <w:rPr>
          <w:b/>
          <w:spacing w:val="-6"/>
        </w:rPr>
        <w:t xml:space="preserve"> CESIÓN DE DERECHOS POR PARTE DEL </w:t>
      </w:r>
      <w:r w:rsidR="00E609F9" w:rsidRPr="00EC4987">
        <w:rPr>
          <w:b/>
          <w:spacing w:val="-6"/>
        </w:rPr>
        <w:t>ACREEDOR. -</w:t>
      </w:r>
      <w:r w:rsidR="00D53583" w:rsidRPr="00EC4987">
        <w:rPr>
          <w:b/>
          <w:spacing w:val="-6"/>
        </w:rPr>
        <w:t xml:space="preserve"> </w:t>
      </w:r>
    </w:p>
    <w:p w14:paraId="41808907" w14:textId="77777777" w:rsidR="00037458" w:rsidRDefault="00037458" w:rsidP="00113DD3">
      <w:pPr>
        <w:spacing w:after="0" w:line="240" w:lineRule="auto"/>
        <w:jc w:val="both"/>
        <w:rPr>
          <w:spacing w:val="-2"/>
        </w:rPr>
      </w:pPr>
    </w:p>
    <w:p w14:paraId="7B15BBCA" w14:textId="77777777" w:rsidR="00113DD3" w:rsidRDefault="00113DD3" w:rsidP="00113DD3">
      <w:pPr>
        <w:spacing w:after="0" w:line="240" w:lineRule="auto"/>
        <w:jc w:val="both"/>
      </w:pPr>
      <w:r w:rsidRPr="00302F20">
        <w:rPr>
          <w:spacing w:val="-2"/>
        </w:rPr>
        <w:t>LA PARTE DEUDORA</w:t>
      </w:r>
      <w:r w:rsidRPr="00302F20">
        <w:t xml:space="preserve">, expresamente declara y acepta que el BIESS podrá ceder en cualquier momento, la presente garantía hipotecaria y los créditos amparados por la misma a favor de cualquier institución financiera o a favor de cualquier persona natural o jurídica o fideicomiso mercantil, así como las cesiones posteriores que éstos realicen, para lo cual </w:t>
      </w:r>
      <w:r w:rsidRPr="00302F20">
        <w:rPr>
          <w:spacing w:val="-2"/>
        </w:rPr>
        <w:t xml:space="preserve">LA PARTE DEUDORA </w:t>
      </w:r>
      <w:r w:rsidRPr="00302F20">
        <w:t>será debidamente notificada por parte del BIESS; y, por este simple aviso del BIESS, se compromete a realizar los pagos sin derecho a oposición alguna a su nuevo acreedor al ser requerido por éste.</w:t>
      </w:r>
    </w:p>
    <w:p w14:paraId="0BD223F4" w14:textId="77777777" w:rsidR="00113DD3" w:rsidRPr="00302F20" w:rsidRDefault="00113DD3" w:rsidP="00113DD3">
      <w:pPr>
        <w:spacing w:after="0" w:line="240" w:lineRule="auto"/>
        <w:jc w:val="both"/>
      </w:pPr>
      <w:r w:rsidRPr="00302F20">
        <w:t>El costo que ocasione en el caso de producirse la cesión de la garantía hipotecaria y de los respectivos créditos amparados por la misma en las condiciones descritas en la presente cláusula será asumido por el cesionario.</w:t>
      </w:r>
    </w:p>
    <w:p w14:paraId="17BA0CF4" w14:textId="77777777" w:rsidR="00113DD3" w:rsidRDefault="00113DD3" w:rsidP="00113DD3">
      <w:pPr>
        <w:spacing w:after="0" w:line="240" w:lineRule="auto"/>
        <w:jc w:val="both"/>
      </w:pPr>
    </w:p>
    <w:p w14:paraId="578FA0CA" w14:textId="77777777" w:rsidR="00113DD3" w:rsidRPr="002E1F3D" w:rsidRDefault="00113DD3" w:rsidP="00113DD3">
      <w:pPr>
        <w:spacing w:after="0" w:line="240" w:lineRule="auto"/>
        <w:jc w:val="both"/>
      </w:pPr>
      <w:r w:rsidRPr="00302F20">
        <w:t xml:space="preserve">Sin perjuicio de lo anterior, LA PARTE DEUDORA declara expresamente que EL BANCO podrá ceder y transferir la presente garantía hipotecaria y los créditos amparados por la misma para propósitos de titularización, según lo dispuesto </w:t>
      </w:r>
      <w:r>
        <w:t>en</w:t>
      </w:r>
      <w:r w:rsidRPr="00302F20">
        <w:t xml:space="preserve"> </w:t>
      </w:r>
      <w:r>
        <w:t>la Codificación d</w:t>
      </w:r>
      <w:r w:rsidRPr="00302F20">
        <w:t>el Código Civil</w:t>
      </w:r>
      <w:r>
        <w:t xml:space="preserve"> vigente</w:t>
      </w:r>
      <w:r w:rsidRPr="00302F20">
        <w:t>, especialmente en la norma que estipula que cuando se debe ceder y traspasar derechos o créditos para efectos de desarrollar procesos de titularización realizados al amparo de la Ley de Mercado de Valores cualquiera sea la naturaleza de aquellos, no se requerirá notificación alguna al deudor u obligado de tales derechos o créditos. Por el traspaso de derechos o créditos en proceso de titularización, se transfiere de pleno derecho y sin requisito o formalidad adicional, tanto el derecho o crédito como las garantías constituidas sobre tales créditos.</w:t>
      </w:r>
    </w:p>
    <w:p w14:paraId="3C184F68" w14:textId="77777777" w:rsidR="00D53583" w:rsidRPr="00EC4987" w:rsidRDefault="00D53583" w:rsidP="00071A63">
      <w:pPr>
        <w:pStyle w:val="Sinespaciado"/>
        <w:contextualSpacing/>
        <w:rPr>
          <w:b/>
          <w:spacing w:val="-6"/>
        </w:rPr>
      </w:pPr>
    </w:p>
    <w:p w14:paraId="0BAB2373" w14:textId="77777777" w:rsidR="00D53583" w:rsidRPr="00EC4987" w:rsidRDefault="00037458" w:rsidP="00071A63">
      <w:pPr>
        <w:pStyle w:val="Sinespaciado"/>
        <w:contextualSpacing/>
        <w:rPr>
          <w:b/>
          <w:spacing w:val="-6"/>
        </w:rPr>
      </w:pPr>
      <w:r>
        <w:rPr>
          <w:b/>
          <w:spacing w:val="-6"/>
        </w:rPr>
        <w:t>DÉCIMA</w:t>
      </w:r>
      <w:r w:rsidR="00D53583" w:rsidRPr="00EC4987">
        <w:rPr>
          <w:b/>
          <w:spacing w:val="-6"/>
        </w:rPr>
        <w:t xml:space="preserve"> </w:t>
      </w:r>
      <w:r>
        <w:rPr>
          <w:b/>
          <w:spacing w:val="-6"/>
        </w:rPr>
        <w:t>QUINTA:</w:t>
      </w:r>
      <w:r w:rsidR="00D53583" w:rsidRPr="00EC4987">
        <w:rPr>
          <w:b/>
          <w:spacing w:val="-6"/>
        </w:rPr>
        <w:t xml:space="preserve"> GASTOS E </w:t>
      </w:r>
      <w:r w:rsidR="00E609F9" w:rsidRPr="00EC4987">
        <w:rPr>
          <w:b/>
          <w:spacing w:val="-6"/>
        </w:rPr>
        <w:t>IMPUESTOS. -</w:t>
      </w:r>
    </w:p>
    <w:p w14:paraId="3F7B9E03" w14:textId="77777777" w:rsidR="00037458" w:rsidRDefault="00037458" w:rsidP="00071A63">
      <w:pPr>
        <w:pStyle w:val="Sinespaciado"/>
        <w:contextualSpacing/>
        <w:jc w:val="both"/>
        <w:rPr>
          <w:spacing w:val="-6"/>
        </w:rPr>
      </w:pPr>
    </w:p>
    <w:p w14:paraId="0469AB84" w14:textId="77777777" w:rsidR="00D53583" w:rsidRPr="00EC4987" w:rsidRDefault="00D53583" w:rsidP="00071A63">
      <w:pPr>
        <w:pStyle w:val="Sinespaciado"/>
        <w:contextualSpacing/>
        <w:jc w:val="both"/>
        <w:rPr>
          <w:spacing w:val="-6"/>
        </w:rPr>
      </w:pPr>
      <w:r w:rsidRPr="00EC4987">
        <w:rPr>
          <w:spacing w:val="-6"/>
        </w:rPr>
        <w:t xml:space="preserve">Todos los gastos e impuestos que demande la celebración de este instrumento y su perfeccionamiento, son de </w:t>
      </w:r>
      <w:r w:rsidRPr="00EC4987">
        <w:rPr>
          <w:spacing w:val="-6"/>
        </w:rPr>
        <w:lastRenderedPageBreak/>
        <w:t xml:space="preserve">cuenta de </w:t>
      </w:r>
      <w:r w:rsidR="007659B4" w:rsidRPr="00EC4987">
        <w:rPr>
          <w:spacing w:val="-6"/>
        </w:rPr>
        <w:t>La Parte Deudora</w:t>
      </w:r>
      <w:r w:rsidRPr="00EC4987">
        <w:rPr>
          <w:spacing w:val="-6"/>
        </w:rPr>
        <w:t xml:space="preserve"> quien </w:t>
      </w:r>
      <w:r w:rsidR="0046319C">
        <w:rPr>
          <w:spacing w:val="-6"/>
        </w:rPr>
        <w:t xml:space="preserve">puede cancelarlos directamente o </w:t>
      </w:r>
      <w:r w:rsidRPr="00EC4987">
        <w:rPr>
          <w:spacing w:val="-6"/>
        </w:rPr>
        <w:t>autoriza</w:t>
      </w:r>
      <w:r w:rsidR="0046319C">
        <w:rPr>
          <w:spacing w:val="-6"/>
        </w:rPr>
        <w:t>r</w:t>
      </w:r>
      <w:r w:rsidRPr="00EC4987">
        <w:rPr>
          <w:spacing w:val="-6"/>
        </w:rPr>
        <w:t xml:space="preserve"> al Banco a cargar estos valores al préstamo que se otorga en este instrumento</w:t>
      </w:r>
      <w:r w:rsidR="004C30D8">
        <w:rPr>
          <w:spacing w:val="-6"/>
        </w:rPr>
        <w:t xml:space="preserve"> y financiarlos a la misma tasa y plazo del crédito</w:t>
      </w:r>
      <w:r w:rsidRPr="00EC4987">
        <w:rPr>
          <w:spacing w:val="-6"/>
        </w:rPr>
        <w:t xml:space="preserve">, en las fechas o períodos pactados en este contrato. </w:t>
      </w:r>
    </w:p>
    <w:p w14:paraId="64E592EF" w14:textId="77777777" w:rsidR="00D53583" w:rsidRPr="00EC4987" w:rsidRDefault="00D53583" w:rsidP="00071A63">
      <w:pPr>
        <w:pStyle w:val="Sinespaciado"/>
        <w:contextualSpacing/>
        <w:jc w:val="both"/>
        <w:rPr>
          <w:spacing w:val="-6"/>
        </w:rPr>
      </w:pPr>
    </w:p>
    <w:p w14:paraId="5642CC90" w14:textId="77777777" w:rsidR="00D53583" w:rsidRPr="00EC4987" w:rsidRDefault="00037458" w:rsidP="00071A63">
      <w:pPr>
        <w:pStyle w:val="Sinespaciado"/>
        <w:contextualSpacing/>
        <w:rPr>
          <w:b/>
          <w:spacing w:val="-6"/>
          <w:lang w:val="es-ES"/>
        </w:rPr>
      </w:pPr>
      <w:r>
        <w:rPr>
          <w:b/>
          <w:spacing w:val="-6"/>
          <w:lang w:val="es-ES"/>
        </w:rPr>
        <w:t>DÉCIMA</w:t>
      </w:r>
      <w:r w:rsidR="00B14114" w:rsidRPr="00EC4987">
        <w:rPr>
          <w:b/>
          <w:spacing w:val="-6"/>
          <w:lang w:val="es-ES"/>
        </w:rPr>
        <w:t xml:space="preserve"> </w:t>
      </w:r>
      <w:r w:rsidR="00E23A86">
        <w:rPr>
          <w:b/>
          <w:spacing w:val="-6"/>
          <w:lang w:val="es-EC"/>
        </w:rPr>
        <w:t>SEXTA</w:t>
      </w:r>
      <w:r w:rsidR="00D53583" w:rsidRPr="00EC4987">
        <w:rPr>
          <w:b/>
          <w:spacing w:val="-6"/>
          <w:lang w:val="es-ES"/>
        </w:rPr>
        <w:t xml:space="preserve">: </w:t>
      </w:r>
      <w:r w:rsidR="00E609F9" w:rsidRPr="00EC4987">
        <w:rPr>
          <w:b/>
          <w:spacing w:val="-6"/>
          <w:lang w:val="es-ES"/>
        </w:rPr>
        <w:t>AUTORIZACIÓN. -</w:t>
      </w:r>
      <w:r w:rsidR="00D53583" w:rsidRPr="00EC4987">
        <w:rPr>
          <w:b/>
          <w:spacing w:val="-6"/>
          <w:lang w:val="es-ES"/>
        </w:rPr>
        <w:t xml:space="preserve"> </w:t>
      </w:r>
    </w:p>
    <w:p w14:paraId="5BAEA62C" w14:textId="77777777" w:rsidR="00037458" w:rsidRDefault="00037458" w:rsidP="00B14114">
      <w:pPr>
        <w:spacing w:after="0" w:line="240" w:lineRule="auto"/>
        <w:contextualSpacing/>
        <w:jc w:val="both"/>
        <w:rPr>
          <w:bCs/>
          <w:iCs/>
          <w:spacing w:val="-6"/>
          <w:lang w:val="es-ES_tradnl"/>
        </w:rPr>
      </w:pPr>
    </w:p>
    <w:p w14:paraId="5629DB79" w14:textId="77777777" w:rsidR="00B14114" w:rsidRPr="00EC4987" w:rsidRDefault="00B14114" w:rsidP="00B14114">
      <w:pPr>
        <w:spacing w:after="0" w:line="240" w:lineRule="auto"/>
        <w:contextualSpacing/>
        <w:jc w:val="both"/>
        <w:rPr>
          <w:bCs/>
          <w:iCs/>
          <w:spacing w:val="-6"/>
          <w:lang w:val="es-ES_tradnl"/>
        </w:rPr>
      </w:pPr>
      <w:r w:rsidRPr="00EC4987">
        <w:rPr>
          <w:bCs/>
          <w:iCs/>
          <w:spacing w:val="-6"/>
          <w:lang w:val="es-ES_tradnl"/>
        </w:rPr>
        <w:t>La Parte Deudora autoriza expresamente a El Banco, para que obtenga de cualquier fuente de información, sus referencias e información personal(es) sobre su comportamiento crediticio, manejo de su(s) cuenta(s), corriente(s), de ahorro, tarjeta(s) de crédito, etc., y en general sobre el cumplimiento de sus obligaciones y demás activos, pasivos y datos personales.</w:t>
      </w:r>
    </w:p>
    <w:p w14:paraId="1ED5839B" w14:textId="77777777" w:rsidR="00B14114" w:rsidRPr="00EC4987" w:rsidRDefault="00B14114" w:rsidP="00B14114">
      <w:pPr>
        <w:spacing w:after="0" w:line="240" w:lineRule="auto"/>
        <w:contextualSpacing/>
        <w:jc w:val="both"/>
        <w:rPr>
          <w:spacing w:val="-6"/>
        </w:rPr>
      </w:pPr>
      <w:r w:rsidRPr="00EC4987">
        <w:rPr>
          <w:spacing w:val="-6"/>
        </w:rPr>
        <w:t>De igual forma, El Banco queda expresamente autorizado para que pueda utilizar, transferir o entregar dicha información a autoridades competentes, organismos de control, Sistema de Registro Crediticio, Burós de Información Crediticia y otras instituciones o personas jurídicas legal o reglamentariamente facultadas.</w:t>
      </w:r>
    </w:p>
    <w:p w14:paraId="00269233" w14:textId="77777777" w:rsidR="004C30D8" w:rsidRPr="00691EEF" w:rsidRDefault="00B14114" w:rsidP="004C30D8">
      <w:pPr>
        <w:spacing w:after="0" w:line="240" w:lineRule="auto"/>
        <w:contextualSpacing/>
        <w:jc w:val="both"/>
        <w:rPr>
          <w:spacing w:val="-6"/>
          <w:lang w:val="es-EC"/>
        </w:rPr>
      </w:pPr>
      <w:r w:rsidRPr="00EC4987">
        <w:rPr>
          <w:spacing w:val="-6"/>
        </w:rPr>
        <w:t>Así mismo</w:t>
      </w:r>
      <w:r w:rsidR="00351C7A">
        <w:rPr>
          <w:spacing w:val="-6"/>
        </w:rPr>
        <w:t>,</w:t>
      </w:r>
      <w:r w:rsidRPr="00EC4987">
        <w:rPr>
          <w:spacing w:val="-6"/>
        </w:rPr>
        <w:t xml:space="preserve"> La Parte Deudora autoriza expresamente y acepta como suyo, cualquier pago que El Banco tenga que efectuar por cuenta de La Parte Deudora y que correspondan a pagos a terceros distintos de El Banco, como por ejemplo, honorarios de peritos avaluadores, honorarios de peritos por inspecciones, Registro de la Propiedad, primas de seguro, honorarios por recuperaciones extrajudiciales y judiciales, </w:t>
      </w:r>
      <w:r w:rsidRPr="00EC4987">
        <w:rPr>
          <w:spacing w:val="-6"/>
          <w:lang w:val="es-EC"/>
        </w:rPr>
        <w:t>honorarios por abogados, tasa judicial y en general gastos, tasas e impuestos a ser pagados a terceros</w:t>
      </w:r>
      <w:r w:rsidR="007C304D" w:rsidRPr="00EC4987">
        <w:rPr>
          <w:spacing w:val="-6"/>
          <w:lang w:val="es-EC"/>
        </w:rPr>
        <w:t>; valores que en caso de incurrirse el banco está obligado a entregar la respectiva liquidación y respaldos a la parte deudora</w:t>
      </w:r>
      <w:r w:rsidRPr="00EC4987">
        <w:rPr>
          <w:spacing w:val="-6"/>
          <w:lang w:val="es-EC"/>
        </w:rPr>
        <w:t>.</w:t>
      </w:r>
      <w:r w:rsidR="004C30D8">
        <w:rPr>
          <w:spacing w:val="-6"/>
          <w:lang w:val="es-EC"/>
        </w:rPr>
        <w:t xml:space="preserve"> Así mismo, la parte Deudora admite que autorizó al BIESS la ejecución de todos los trámites necesarios para la aprobación del crédito y la constitución de la garantía a favor del BIESS.</w:t>
      </w:r>
    </w:p>
    <w:p w14:paraId="62C36D8A" w14:textId="77777777" w:rsidR="00B14114" w:rsidRPr="00EC4987" w:rsidRDefault="00B14114" w:rsidP="00B14114">
      <w:pPr>
        <w:spacing w:after="0" w:line="240" w:lineRule="auto"/>
        <w:contextualSpacing/>
        <w:jc w:val="both"/>
        <w:rPr>
          <w:spacing w:val="-6"/>
          <w:lang w:val="es-EC"/>
        </w:rPr>
      </w:pPr>
    </w:p>
    <w:p w14:paraId="7E4E3E1E" w14:textId="77777777" w:rsidR="007C304D" w:rsidRPr="00691EEF" w:rsidRDefault="00037458" w:rsidP="007C304D">
      <w:pPr>
        <w:spacing w:after="0" w:line="240" w:lineRule="auto"/>
        <w:contextualSpacing/>
        <w:rPr>
          <w:b/>
          <w:spacing w:val="-6"/>
          <w:lang w:val="es-EC"/>
        </w:rPr>
      </w:pPr>
      <w:r>
        <w:rPr>
          <w:b/>
          <w:spacing w:val="-6"/>
          <w:lang w:val="es-EC"/>
        </w:rPr>
        <w:t>DÉCIMA</w:t>
      </w:r>
      <w:r w:rsidR="007C304D" w:rsidRPr="00691EEF">
        <w:rPr>
          <w:b/>
          <w:spacing w:val="-6"/>
          <w:lang w:val="es-EC"/>
        </w:rPr>
        <w:t xml:space="preserve"> </w:t>
      </w:r>
      <w:r w:rsidR="00E23A86">
        <w:rPr>
          <w:b/>
          <w:spacing w:val="-6"/>
        </w:rPr>
        <w:t>SÉPTIMA</w:t>
      </w:r>
      <w:r w:rsidR="007C304D" w:rsidRPr="00691EEF">
        <w:rPr>
          <w:b/>
          <w:spacing w:val="-6"/>
          <w:lang w:val="es-EC"/>
        </w:rPr>
        <w:t xml:space="preserve">: DOMICILIO Y </w:t>
      </w:r>
      <w:r w:rsidR="00E609F9" w:rsidRPr="00691EEF">
        <w:rPr>
          <w:b/>
          <w:spacing w:val="-6"/>
          <w:lang w:val="es-EC"/>
        </w:rPr>
        <w:t>JURISDICCI</w:t>
      </w:r>
      <w:r w:rsidR="00E609F9">
        <w:rPr>
          <w:b/>
          <w:spacing w:val="-6"/>
          <w:lang w:val="es-EC"/>
        </w:rPr>
        <w:t>Ó</w:t>
      </w:r>
      <w:r w:rsidR="00E609F9" w:rsidRPr="00691EEF">
        <w:rPr>
          <w:b/>
          <w:spacing w:val="-6"/>
          <w:lang w:val="es-EC"/>
        </w:rPr>
        <w:t>N. -</w:t>
      </w:r>
      <w:r w:rsidR="007C304D" w:rsidRPr="00691EEF">
        <w:rPr>
          <w:b/>
          <w:spacing w:val="-6"/>
          <w:lang w:val="es-EC"/>
        </w:rPr>
        <w:t xml:space="preserve"> </w:t>
      </w:r>
    </w:p>
    <w:p w14:paraId="1AB1FE36" w14:textId="77777777" w:rsidR="00037458" w:rsidRDefault="00037458" w:rsidP="00347436">
      <w:pPr>
        <w:spacing w:after="0" w:line="240" w:lineRule="auto"/>
        <w:jc w:val="both"/>
      </w:pPr>
    </w:p>
    <w:p w14:paraId="39721417" w14:textId="77777777" w:rsidR="00347436" w:rsidRDefault="00347436" w:rsidP="00347436">
      <w:pPr>
        <w:spacing w:after="0" w:line="240" w:lineRule="auto"/>
        <w:jc w:val="both"/>
      </w:pPr>
      <w:r>
        <w:t xml:space="preserve">Para los efectos contenidos en el presente documento, las partes renuncian domicilio y se someten a los jueces competentes de esta ciudad o de la que elija El Acreedor, y en caso de ejercerse la potestad de ejecución coactiva, los empleados recaudadores designados por el Banco del Instituto Ecuatoriano de Seguridad Social BIESS. </w:t>
      </w:r>
    </w:p>
    <w:p w14:paraId="68799237" w14:textId="77777777" w:rsidR="00347436" w:rsidRDefault="00347436" w:rsidP="00347436">
      <w:pPr>
        <w:spacing w:after="0" w:line="240" w:lineRule="auto"/>
        <w:jc w:val="both"/>
      </w:pPr>
      <w:r>
        <w:t xml:space="preserve">Las obligaciones crediticias derivadas de este contrato podrán ser cobradas a elección de El Acreedor, ejerciendo la potestad de ejecución coactiva en los términos constantes en la Ley o mediante procedimiento ejecutivo o sumario a tramitarse ante los jueces competentes de esta ciudad. </w:t>
      </w:r>
    </w:p>
    <w:p w14:paraId="1AEB3C59" w14:textId="77777777" w:rsidR="00347436" w:rsidRDefault="00347436" w:rsidP="00347436">
      <w:pPr>
        <w:spacing w:after="0" w:line="240" w:lineRule="auto"/>
        <w:jc w:val="both"/>
      </w:pPr>
      <w:r>
        <w:t xml:space="preserve">Conforme a lo establecido en la legislación vigente, el Banco del Instituto Ecuatoriano de Seguridad Social, ejercerá la potestad de ejecución coactiva para el cobro de los créditos y obligaciones a su favor, por parte de personas naturales o jurídicas. </w:t>
      </w:r>
    </w:p>
    <w:p w14:paraId="4D76D92E" w14:textId="77777777" w:rsidR="00E4708A" w:rsidRDefault="00347436" w:rsidP="00347436">
      <w:pPr>
        <w:spacing w:after="0" w:line="240" w:lineRule="auto"/>
        <w:jc w:val="both"/>
      </w:pPr>
      <w:r>
        <w:t>Esta potestad de ejecución coactiva será ejercida con sujeción a las normas especiales contenidas en la Ley del Banco del Instituto Ecuatoriano de Seguridad Social, Reglamentación del BIESS al respecto y a las disposiciones pertinentes del Código Orgánico Administrativo y demás legislación vigente.</w:t>
      </w:r>
    </w:p>
    <w:p w14:paraId="6376920D" w14:textId="77777777" w:rsidR="007C304D" w:rsidRPr="00E4708A" w:rsidRDefault="007C304D" w:rsidP="007C304D">
      <w:pPr>
        <w:spacing w:after="0" w:line="240" w:lineRule="auto"/>
        <w:contextualSpacing/>
        <w:rPr>
          <w:spacing w:val="-6"/>
        </w:rPr>
      </w:pPr>
    </w:p>
    <w:p w14:paraId="56CDDC7B" w14:textId="77777777" w:rsidR="007C304D" w:rsidRPr="00691EEF" w:rsidRDefault="00037458" w:rsidP="007C304D">
      <w:pPr>
        <w:spacing w:after="0" w:line="240" w:lineRule="auto"/>
        <w:contextualSpacing/>
        <w:rPr>
          <w:b/>
          <w:spacing w:val="-6"/>
        </w:rPr>
      </w:pPr>
      <w:r>
        <w:rPr>
          <w:b/>
          <w:spacing w:val="-6"/>
        </w:rPr>
        <w:t>DÉCIMA</w:t>
      </w:r>
      <w:r w:rsidR="007C304D" w:rsidRPr="00691EEF">
        <w:rPr>
          <w:b/>
          <w:spacing w:val="-6"/>
        </w:rPr>
        <w:t xml:space="preserve"> </w:t>
      </w:r>
      <w:r w:rsidR="00E609F9">
        <w:rPr>
          <w:b/>
          <w:spacing w:val="-6"/>
        </w:rPr>
        <w:t>OCTAVA</w:t>
      </w:r>
      <w:r w:rsidR="00E609F9" w:rsidRPr="00691EEF">
        <w:rPr>
          <w:b/>
          <w:spacing w:val="-6"/>
        </w:rPr>
        <w:t>. -</w:t>
      </w:r>
      <w:r w:rsidR="007C304D" w:rsidRPr="00691EEF">
        <w:rPr>
          <w:b/>
          <w:spacing w:val="-6"/>
        </w:rPr>
        <w:t xml:space="preserve"> ACEPTACIÓN.</w:t>
      </w:r>
    </w:p>
    <w:p w14:paraId="329039C5" w14:textId="77777777" w:rsidR="007C304D" w:rsidRPr="00691EEF" w:rsidRDefault="007C304D" w:rsidP="007C304D">
      <w:pPr>
        <w:spacing w:after="0" w:line="240" w:lineRule="auto"/>
        <w:contextualSpacing/>
        <w:rPr>
          <w:spacing w:val="-6"/>
        </w:rPr>
      </w:pPr>
      <w:r w:rsidRPr="00691EEF">
        <w:rPr>
          <w:spacing w:val="-6"/>
        </w:rPr>
        <w:t>Las partes aceptan y se ratifican en todas y cada una de las cláusulas del presente instrumento por así convenir a sus intereses.</w:t>
      </w:r>
    </w:p>
    <w:p w14:paraId="6205014C" w14:textId="77777777" w:rsidR="001A2690" w:rsidRDefault="001A2690" w:rsidP="00071A63">
      <w:pPr>
        <w:pStyle w:val="Sinespaciado"/>
        <w:contextualSpacing/>
        <w:jc w:val="both"/>
        <w:rPr>
          <w:spacing w:val="-6"/>
        </w:rPr>
      </w:pPr>
    </w:p>
    <w:p w14:paraId="750FAC6E" w14:textId="77777777" w:rsidR="00776CB0" w:rsidRDefault="00776CB0" w:rsidP="00071A63">
      <w:pPr>
        <w:pStyle w:val="Sinespaciado"/>
        <w:contextualSpacing/>
        <w:jc w:val="both"/>
        <w:rPr>
          <w:spacing w:val="-6"/>
        </w:rPr>
      </w:pPr>
    </w:p>
    <w:p w14:paraId="7556E068" w14:textId="77777777" w:rsidR="00776CB0" w:rsidRDefault="00776CB0" w:rsidP="00071A63">
      <w:pPr>
        <w:pStyle w:val="Sinespaciado"/>
        <w:contextualSpacing/>
        <w:jc w:val="both"/>
        <w:rPr>
          <w:spacing w:val="-6"/>
        </w:rPr>
      </w:pPr>
    </w:p>
    <w:p w14:paraId="20EBFE14" w14:textId="77777777" w:rsidR="00776CB0" w:rsidRDefault="00776CB0" w:rsidP="00071A63">
      <w:pPr>
        <w:pStyle w:val="Sinespaciado"/>
        <w:contextualSpacing/>
        <w:jc w:val="both"/>
        <w:rPr>
          <w:spacing w:val="-6"/>
        </w:rPr>
      </w:pPr>
    </w:p>
    <w:p w14:paraId="187F0854" w14:textId="77777777" w:rsidR="00D53583" w:rsidRPr="00EC4987" w:rsidRDefault="00D53583" w:rsidP="00071A63">
      <w:pPr>
        <w:pStyle w:val="Sinespaciado"/>
        <w:contextualSpacing/>
        <w:jc w:val="both"/>
        <w:rPr>
          <w:spacing w:val="-6"/>
        </w:rPr>
      </w:pPr>
      <w:r w:rsidRPr="00EC4987">
        <w:rPr>
          <w:spacing w:val="-6"/>
        </w:rPr>
        <w:t xml:space="preserve">Para constancia de todo lo cual las partes firman en dos ejemplares de igual valor y tenor, en la ciudad de </w:t>
      </w:r>
      <w:r w:rsidRPr="00EC4987">
        <w:rPr>
          <w:spacing w:val="-6"/>
        </w:rPr>
        <w:fldChar w:fldCharType="begin">
          <w:ffData>
            <w:name w:val=""/>
            <w:enabled/>
            <w:calcOnExit w:val="0"/>
            <w:textInput>
              <w:maxLength w:val="100"/>
            </w:textInput>
          </w:ffData>
        </w:fldChar>
      </w:r>
      <w:r w:rsidRPr="00EC4987">
        <w:rPr>
          <w:spacing w:val="-6"/>
        </w:rPr>
        <w:instrText xml:space="preserve"> FORMTEXT </w:instrText>
      </w:r>
      <w:r w:rsidRPr="00EC4987">
        <w:rPr>
          <w:spacing w:val="-6"/>
        </w:rPr>
      </w:r>
      <w:r w:rsidRPr="00EC4987">
        <w:rPr>
          <w:spacing w:val="-6"/>
        </w:rPr>
        <w:fldChar w:fldCharType="separate"/>
      </w:r>
      <w:r w:rsidRPr="00EC4987">
        <w:rPr>
          <w:spacing w:val="-6"/>
        </w:rPr>
        <w:t>_____________</w:t>
      </w:r>
      <w:r w:rsidRPr="00EC4987">
        <w:rPr>
          <w:spacing w:val="-6"/>
          <w:lang w:val="es-EC"/>
        </w:rPr>
        <w:fldChar w:fldCharType="end"/>
      </w:r>
      <w:r w:rsidRPr="00EC4987">
        <w:rPr>
          <w:spacing w:val="-6"/>
        </w:rPr>
        <w:t xml:space="preserve">, a </w:t>
      </w:r>
      <w:r w:rsidRPr="00EC4987">
        <w:rPr>
          <w:spacing w:val="-6"/>
        </w:rPr>
        <w:fldChar w:fldCharType="begin">
          <w:ffData>
            <w:name w:val="Texto27"/>
            <w:enabled/>
            <w:calcOnExit w:val="0"/>
            <w:textInput/>
          </w:ffData>
        </w:fldChar>
      </w:r>
      <w:bookmarkStart w:id="13" w:name="Texto27"/>
      <w:r w:rsidRPr="00EC4987">
        <w:rPr>
          <w:spacing w:val="-6"/>
        </w:rPr>
        <w:instrText xml:space="preserve"> FORMTEXT </w:instrText>
      </w:r>
      <w:r w:rsidRPr="00EC4987">
        <w:rPr>
          <w:spacing w:val="-6"/>
        </w:rPr>
      </w:r>
      <w:r w:rsidRPr="00EC4987">
        <w:rPr>
          <w:spacing w:val="-6"/>
        </w:rPr>
        <w:fldChar w:fldCharType="separate"/>
      </w:r>
      <w:r w:rsidRPr="00EC4987">
        <w:rPr>
          <w:spacing w:val="-6"/>
        </w:rPr>
        <w:t> </w:t>
      </w:r>
      <w:r w:rsidRPr="00EC4987">
        <w:rPr>
          <w:spacing w:val="-6"/>
        </w:rPr>
        <w:t> </w:t>
      </w:r>
      <w:r w:rsidRPr="00EC4987">
        <w:rPr>
          <w:spacing w:val="-6"/>
        </w:rPr>
        <w:t> </w:t>
      </w:r>
      <w:r w:rsidRPr="00EC4987">
        <w:rPr>
          <w:spacing w:val="-6"/>
        </w:rPr>
        <w:t> </w:t>
      </w:r>
      <w:r w:rsidRPr="00EC4987">
        <w:rPr>
          <w:spacing w:val="-6"/>
        </w:rPr>
        <w:t> </w:t>
      </w:r>
      <w:r w:rsidRPr="00EC4987">
        <w:rPr>
          <w:spacing w:val="-6"/>
          <w:lang w:val="es-EC"/>
        </w:rPr>
        <w:fldChar w:fldCharType="end"/>
      </w:r>
      <w:bookmarkEnd w:id="13"/>
    </w:p>
    <w:p w14:paraId="5C6F47CB" w14:textId="77777777" w:rsidR="00D53583" w:rsidRPr="00EC4987" w:rsidRDefault="00D53583" w:rsidP="00071A63">
      <w:pPr>
        <w:pStyle w:val="Sinespaciado"/>
        <w:contextualSpacing/>
        <w:jc w:val="both"/>
        <w:rPr>
          <w:spacing w:val="-6"/>
        </w:rPr>
      </w:pPr>
    </w:p>
    <w:p w14:paraId="34222950" w14:textId="77777777" w:rsidR="00D53583" w:rsidRPr="00EC4987" w:rsidRDefault="00D53583" w:rsidP="00071A63">
      <w:pPr>
        <w:pStyle w:val="Sinespaciado"/>
        <w:contextualSpacing/>
        <w:rPr>
          <w:b/>
          <w:spacing w:val="-6"/>
        </w:rPr>
      </w:pPr>
    </w:p>
    <w:p w14:paraId="1D97B17D" w14:textId="77777777" w:rsidR="00B8463D" w:rsidRPr="00EC4987" w:rsidRDefault="00B8463D" w:rsidP="00B8463D">
      <w:pPr>
        <w:spacing w:after="0" w:line="240" w:lineRule="auto"/>
        <w:contextualSpacing/>
        <w:rPr>
          <w:spacing w:val="-6"/>
        </w:rPr>
      </w:pPr>
    </w:p>
    <w:tbl>
      <w:tblPr>
        <w:tblW w:w="0" w:type="auto"/>
        <w:tblLook w:val="01E0" w:firstRow="1" w:lastRow="1" w:firstColumn="1" w:lastColumn="1" w:noHBand="0" w:noVBand="0"/>
      </w:tblPr>
      <w:tblGrid>
        <w:gridCol w:w="4852"/>
        <w:gridCol w:w="4787"/>
      </w:tblGrid>
      <w:tr w:rsidR="00B8463D" w:rsidRPr="00EC4987" w14:paraId="2981EA2D" w14:textId="77777777" w:rsidTr="000E5FBF">
        <w:tc>
          <w:tcPr>
            <w:tcW w:w="4939" w:type="dxa"/>
          </w:tcPr>
          <w:p w14:paraId="5F80D091" w14:textId="77777777" w:rsidR="00B8463D" w:rsidRPr="00EC4987" w:rsidRDefault="00B8463D" w:rsidP="000E5FBF">
            <w:pPr>
              <w:spacing w:after="0" w:line="240" w:lineRule="auto"/>
              <w:contextualSpacing/>
              <w:rPr>
                <w:spacing w:val="-6"/>
              </w:rPr>
            </w:pPr>
            <w:r w:rsidRPr="00EC4987">
              <w:rPr>
                <w:spacing w:val="-6"/>
              </w:rPr>
              <w:lastRenderedPageBreak/>
              <w:fldChar w:fldCharType="begin">
                <w:ffData>
                  <w:name w:val="Texto46"/>
                  <w:enabled/>
                  <w:calcOnExit w:val="0"/>
                  <w:textInput/>
                </w:ffData>
              </w:fldChar>
            </w:r>
            <w:bookmarkStart w:id="14" w:name="Texto46"/>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bookmarkEnd w:id="14"/>
          </w:p>
          <w:p w14:paraId="6BCE2171" w14:textId="77777777" w:rsidR="00B8463D" w:rsidRPr="00EC4987" w:rsidRDefault="00B8463D" w:rsidP="000E5FBF">
            <w:pPr>
              <w:spacing w:after="0" w:line="240" w:lineRule="auto"/>
              <w:contextualSpacing/>
              <w:rPr>
                <w:spacing w:val="-6"/>
              </w:rPr>
            </w:pPr>
          </w:p>
          <w:p w14:paraId="5DE5D2ED" w14:textId="77777777" w:rsidR="00B8463D" w:rsidRPr="00EC4987" w:rsidRDefault="00B8463D" w:rsidP="000E5FBF">
            <w:pPr>
              <w:spacing w:after="0" w:line="240" w:lineRule="auto"/>
              <w:contextualSpacing/>
              <w:jc w:val="center"/>
              <w:rPr>
                <w:spacing w:val="-6"/>
              </w:rPr>
            </w:pPr>
            <w:r w:rsidRPr="00EC4987">
              <w:rPr>
                <w:spacing w:val="-6"/>
              </w:rPr>
              <w:t xml:space="preserve">______________________________________ </w:t>
            </w:r>
          </w:p>
          <w:p w14:paraId="54D9B712" w14:textId="77777777" w:rsidR="00B8463D" w:rsidRPr="00EC4987" w:rsidRDefault="00B8463D" w:rsidP="000E5FBF">
            <w:pPr>
              <w:spacing w:after="0" w:line="240" w:lineRule="auto"/>
              <w:contextualSpacing/>
              <w:jc w:val="center"/>
              <w:rPr>
                <w:b/>
                <w:spacing w:val="-6"/>
              </w:rPr>
            </w:pPr>
            <w:r w:rsidRPr="00EC4987">
              <w:rPr>
                <w:b/>
                <w:spacing w:val="-6"/>
              </w:rPr>
              <w:t xml:space="preserve">BANCO DEL INSTITUTO ECUATORIANO </w:t>
            </w:r>
          </w:p>
          <w:p w14:paraId="3F5119BC" w14:textId="77777777" w:rsidR="00B8463D" w:rsidRPr="00EC4987" w:rsidRDefault="00B8463D" w:rsidP="000E5FBF">
            <w:pPr>
              <w:spacing w:after="0" w:line="240" w:lineRule="auto"/>
              <w:contextualSpacing/>
              <w:jc w:val="center"/>
              <w:rPr>
                <w:spacing w:val="-6"/>
              </w:rPr>
            </w:pPr>
            <w:r w:rsidRPr="00EC4987">
              <w:rPr>
                <w:b/>
                <w:spacing w:val="-6"/>
              </w:rPr>
              <w:t>DE SEGURIDAD SOCIAL</w:t>
            </w:r>
            <w:r w:rsidRPr="00EC4987">
              <w:rPr>
                <w:spacing w:val="-6"/>
              </w:rPr>
              <w:t xml:space="preserve"> </w:t>
            </w:r>
            <w:r w:rsidRPr="00EC4987">
              <w:rPr>
                <w:spacing w:val="-6"/>
              </w:rPr>
              <w:br/>
            </w:r>
          </w:p>
          <w:p w14:paraId="2555263A" w14:textId="77777777" w:rsidR="00B8463D" w:rsidRPr="00EC4987" w:rsidRDefault="00B8463D" w:rsidP="000E5FBF">
            <w:pPr>
              <w:spacing w:after="0" w:line="240" w:lineRule="auto"/>
              <w:contextualSpacing/>
              <w:jc w:val="center"/>
              <w:rPr>
                <w:spacing w:val="-6"/>
              </w:rPr>
            </w:pPr>
          </w:p>
        </w:tc>
        <w:tc>
          <w:tcPr>
            <w:tcW w:w="4916" w:type="dxa"/>
          </w:tcPr>
          <w:p w14:paraId="4EA84C3F" w14:textId="77777777" w:rsidR="00B8463D" w:rsidRPr="00EC4987" w:rsidRDefault="00B8463D" w:rsidP="000E5FBF">
            <w:pPr>
              <w:spacing w:after="0" w:line="240" w:lineRule="auto"/>
              <w:contextualSpacing/>
              <w:rPr>
                <w:spacing w:val="-6"/>
              </w:rPr>
            </w:pPr>
          </w:p>
        </w:tc>
      </w:tr>
      <w:tr w:rsidR="00B8463D" w:rsidRPr="00EC4987" w14:paraId="7C94999F" w14:textId="77777777" w:rsidTr="000E5FBF">
        <w:tc>
          <w:tcPr>
            <w:tcW w:w="4939" w:type="dxa"/>
          </w:tcPr>
          <w:p w14:paraId="7801794A" w14:textId="77777777" w:rsidR="00B8463D" w:rsidRPr="00EC4987" w:rsidRDefault="00B8463D" w:rsidP="000E5FBF">
            <w:pPr>
              <w:spacing w:after="0" w:line="240" w:lineRule="auto"/>
              <w:contextualSpacing/>
              <w:rPr>
                <w:spacing w:val="-6"/>
              </w:rPr>
            </w:pPr>
            <w:r w:rsidRPr="00EC4987">
              <w:rPr>
                <w:spacing w:val="-6"/>
              </w:rPr>
              <w:fldChar w:fldCharType="begin">
                <w:ffData>
                  <w:name w:val="Texto41"/>
                  <w:enabled/>
                  <w:calcOnExit w:val="0"/>
                  <w:textInput/>
                </w:ffData>
              </w:fldChar>
            </w:r>
            <w:bookmarkStart w:id="15" w:name="Texto41"/>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bookmarkEnd w:id="15"/>
          </w:p>
          <w:p w14:paraId="6B970DE2" w14:textId="77777777" w:rsidR="00B8463D" w:rsidRPr="00EC4987" w:rsidRDefault="00B8463D" w:rsidP="000E5FBF">
            <w:pPr>
              <w:spacing w:after="0" w:line="240" w:lineRule="auto"/>
              <w:contextualSpacing/>
              <w:rPr>
                <w:spacing w:val="-6"/>
              </w:rPr>
            </w:pPr>
          </w:p>
          <w:p w14:paraId="1CFC76A3" w14:textId="77777777" w:rsidR="00B8463D" w:rsidRPr="00EC4987" w:rsidRDefault="00B8463D" w:rsidP="000E5FBF">
            <w:pPr>
              <w:spacing w:after="0" w:line="240" w:lineRule="auto"/>
              <w:contextualSpacing/>
              <w:jc w:val="center"/>
              <w:rPr>
                <w:spacing w:val="-6"/>
              </w:rPr>
            </w:pPr>
            <w:r w:rsidRPr="00EC4987">
              <w:rPr>
                <w:spacing w:val="-6"/>
              </w:rPr>
              <w:t xml:space="preserve">__________________________________ </w:t>
            </w:r>
          </w:p>
          <w:p w14:paraId="1C601579" w14:textId="77777777" w:rsidR="00B8463D" w:rsidRPr="00EC4987" w:rsidRDefault="00B8463D" w:rsidP="000E5FBF">
            <w:pPr>
              <w:spacing w:after="0" w:line="240" w:lineRule="auto"/>
              <w:contextualSpacing/>
              <w:jc w:val="center"/>
              <w:rPr>
                <w:spacing w:val="-6"/>
              </w:rPr>
            </w:pPr>
            <w:r w:rsidRPr="00EC4987">
              <w:rPr>
                <w:spacing w:val="-6"/>
              </w:rPr>
              <w:t xml:space="preserve">LA PARTE DEUDORA </w:t>
            </w:r>
          </w:p>
          <w:p w14:paraId="2D2476A9" w14:textId="77777777" w:rsidR="00B8463D" w:rsidRPr="00EC4987" w:rsidRDefault="00B8463D" w:rsidP="000E5FBF">
            <w:pPr>
              <w:spacing w:after="0" w:line="240" w:lineRule="auto"/>
              <w:contextualSpacing/>
              <w:rPr>
                <w:spacing w:val="-6"/>
              </w:rPr>
            </w:pPr>
            <w:r w:rsidRPr="00EC4987">
              <w:rPr>
                <w:spacing w:val="-6"/>
              </w:rPr>
              <w:t xml:space="preserve">Nombre: </w:t>
            </w:r>
            <w:r w:rsidRPr="00EC4987">
              <w:rPr>
                <w:spacing w:val="-6"/>
              </w:rPr>
              <w:fldChar w:fldCharType="begin">
                <w:ffData>
                  <w:name w:val="Texto25"/>
                  <w:enabled/>
                  <w:calcOnExit w:val="0"/>
                  <w:textInput/>
                </w:ffData>
              </w:fldChar>
            </w:r>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p>
          <w:p w14:paraId="6AE8F19B" w14:textId="77777777" w:rsidR="00B8463D" w:rsidRPr="00EC4987" w:rsidRDefault="00B8463D" w:rsidP="000E5FBF">
            <w:pPr>
              <w:spacing w:after="0" w:line="240" w:lineRule="auto"/>
              <w:contextualSpacing/>
              <w:rPr>
                <w:spacing w:val="-6"/>
              </w:rPr>
            </w:pPr>
            <w:r w:rsidRPr="00EC4987">
              <w:rPr>
                <w:spacing w:val="-6"/>
              </w:rPr>
              <w:t xml:space="preserve">C.C. :       </w:t>
            </w:r>
            <w:r w:rsidRPr="00EC4987">
              <w:rPr>
                <w:spacing w:val="-6"/>
              </w:rPr>
              <w:fldChar w:fldCharType="begin">
                <w:ffData>
                  <w:name w:val="Texto26"/>
                  <w:enabled/>
                  <w:calcOnExit w:val="0"/>
                  <w:textInput/>
                </w:ffData>
              </w:fldChar>
            </w:r>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p>
        </w:tc>
        <w:tc>
          <w:tcPr>
            <w:tcW w:w="4916" w:type="dxa"/>
          </w:tcPr>
          <w:p w14:paraId="0589BAB4" w14:textId="77777777" w:rsidR="00B8463D" w:rsidRPr="00EC4987" w:rsidRDefault="00B8463D" w:rsidP="000E5FBF">
            <w:pPr>
              <w:spacing w:after="0" w:line="240" w:lineRule="auto"/>
              <w:contextualSpacing/>
              <w:rPr>
                <w:spacing w:val="-6"/>
              </w:rPr>
            </w:pPr>
            <w:r w:rsidRPr="00EC4987">
              <w:rPr>
                <w:spacing w:val="-6"/>
              </w:rPr>
              <w:fldChar w:fldCharType="begin">
                <w:ffData>
                  <w:name w:val="Texto42"/>
                  <w:enabled/>
                  <w:calcOnExit w:val="0"/>
                  <w:textInput/>
                </w:ffData>
              </w:fldChar>
            </w:r>
            <w:bookmarkStart w:id="16" w:name="Texto42"/>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bookmarkEnd w:id="16"/>
          </w:p>
          <w:p w14:paraId="0FCC3461" w14:textId="77777777" w:rsidR="00B8463D" w:rsidRPr="00EC4987" w:rsidRDefault="00B8463D" w:rsidP="000E5FBF">
            <w:pPr>
              <w:spacing w:after="0" w:line="240" w:lineRule="auto"/>
              <w:contextualSpacing/>
              <w:rPr>
                <w:spacing w:val="-6"/>
              </w:rPr>
            </w:pPr>
          </w:p>
          <w:p w14:paraId="28022E6D" w14:textId="77777777" w:rsidR="00B8463D" w:rsidRPr="00EC4987" w:rsidRDefault="00B8463D" w:rsidP="000E5FBF">
            <w:pPr>
              <w:spacing w:after="0" w:line="240" w:lineRule="auto"/>
              <w:contextualSpacing/>
              <w:jc w:val="center"/>
              <w:rPr>
                <w:spacing w:val="-6"/>
              </w:rPr>
            </w:pPr>
            <w:r w:rsidRPr="00EC4987">
              <w:rPr>
                <w:spacing w:val="-6"/>
              </w:rPr>
              <w:t xml:space="preserve">__________________________________ </w:t>
            </w:r>
          </w:p>
          <w:p w14:paraId="76BBE67C" w14:textId="77777777" w:rsidR="00B8463D" w:rsidRPr="00EC4987" w:rsidRDefault="00B8463D" w:rsidP="000E5FBF">
            <w:pPr>
              <w:spacing w:after="0" w:line="240" w:lineRule="auto"/>
              <w:contextualSpacing/>
              <w:jc w:val="center"/>
              <w:rPr>
                <w:spacing w:val="-6"/>
              </w:rPr>
            </w:pPr>
            <w:r w:rsidRPr="00EC4987">
              <w:rPr>
                <w:spacing w:val="-6"/>
              </w:rPr>
              <w:t xml:space="preserve">LA PARTE DEUDORA </w:t>
            </w:r>
          </w:p>
          <w:p w14:paraId="2186098D" w14:textId="77777777" w:rsidR="00B8463D" w:rsidRPr="00EC4987" w:rsidRDefault="00B8463D" w:rsidP="000E5FBF">
            <w:pPr>
              <w:spacing w:after="0" w:line="240" w:lineRule="auto"/>
              <w:contextualSpacing/>
              <w:rPr>
                <w:spacing w:val="-6"/>
              </w:rPr>
            </w:pPr>
            <w:r w:rsidRPr="00EC4987">
              <w:rPr>
                <w:spacing w:val="-6"/>
              </w:rPr>
              <w:t xml:space="preserve">Nombre: </w:t>
            </w:r>
            <w:r w:rsidRPr="00EC4987">
              <w:rPr>
                <w:spacing w:val="-6"/>
              </w:rPr>
              <w:fldChar w:fldCharType="begin">
                <w:ffData>
                  <w:name w:val=""/>
                  <w:enabled/>
                  <w:calcOnExit w:val="0"/>
                  <w:textInput/>
                </w:ffData>
              </w:fldChar>
            </w:r>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p>
          <w:p w14:paraId="2E292C48" w14:textId="77777777" w:rsidR="00B8463D" w:rsidRPr="00EC4987" w:rsidRDefault="00B8463D" w:rsidP="000E5FBF">
            <w:pPr>
              <w:spacing w:after="0" w:line="240" w:lineRule="auto"/>
              <w:contextualSpacing/>
              <w:rPr>
                <w:spacing w:val="-6"/>
              </w:rPr>
            </w:pPr>
            <w:r w:rsidRPr="00EC4987">
              <w:rPr>
                <w:spacing w:val="-6"/>
              </w:rPr>
              <w:t xml:space="preserve">C.C. :       </w:t>
            </w:r>
            <w:r w:rsidRPr="00EC4987">
              <w:rPr>
                <w:spacing w:val="-6"/>
              </w:rPr>
              <w:fldChar w:fldCharType="begin">
                <w:ffData>
                  <w:name w:val="Texto26"/>
                  <w:enabled/>
                  <w:calcOnExit w:val="0"/>
                  <w:textInput/>
                </w:ffData>
              </w:fldChar>
            </w:r>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p>
        </w:tc>
      </w:tr>
    </w:tbl>
    <w:p w14:paraId="6BD6764D" w14:textId="77777777" w:rsidR="00B8463D" w:rsidRPr="00EC4987" w:rsidRDefault="00B8463D" w:rsidP="00B8463D">
      <w:pPr>
        <w:spacing w:after="0" w:line="240" w:lineRule="auto"/>
        <w:contextualSpacing/>
        <w:rPr>
          <w:spacing w:val="-6"/>
        </w:rPr>
      </w:pPr>
    </w:p>
    <w:p w14:paraId="1D854676" w14:textId="77777777" w:rsidR="00B8463D" w:rsidRPr="00EC4987" w:rsidRDefault="00B8463D" w:rsidP="00B8463D">
      <w:pPr>
        <w:spacing w:after="0" w:line="240" w:lineRule="auto"/>
        <w:contextualSpacing/>
        <w:rPr>
          <w:spacing w:val="-6"/>
        </w:rPr>
      </w:pPr>
      <w:r w:rsidRPr="00EC4987">
        <w:rPr>
          <w:spacing w:val="-6"/>
        </w:rPr>
        <w:fldChar w:fldCharType="begin">
          <w:ffData>
            <w:name w:val="Texto36"/>
            <w:enabled/>
            <w:calcOnExit w:val="0"/>
            <w:textInput/>
          </w:ffData>
        </w:fldChar>
      </w:r>
      <w:bookmarkStart w:id="17" w:name="Texto36"/>
      <w:r w:rsidRPr="00EC4987">
        <w:rPr>
          <w:spacing w:val="-6"/>
        </w:rPr>
        <w:instrText xml:space="preserve"> FORMTEXT </w:instrText>
      </w:r>
      <w:r w:rsidRPr="00EC4987">
        <w:rPr>
          <w:spacing w:val="-6"/>
        </w:rPr>
      </w:r>
      <w:r w:rsidRPr="00EC4987">
        <w:rPr>
          <w:spacing w:val="-6"/>
        </w:rPr>
        <w:fldChar w:fldCharType="separate"/>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noProof/>
          <w:spacing w:val="-6"/>
        </w:rPr>
        <w:t> </w:t>
      </w:r>
      <w:r w:rsidRPr="00EC4987">
        <w:rPr>
          <w:spacing w:val="-6"/>
        </w:rPr>
        <w:fldChar w:fldCharType="end"/>
      </w:r>
      <w:bookmarkEnd w:id="17"/>
    </w:p>
    <w:p w14:paraId="1CECD24B" w14:textId="77777777" w:rsidR="00B8463D" w:rsidRPr="00EC4987" w:rsidRDefault="00B8463D" w:rsidP="00B8463D">
      <w:pPr>
        <w:spacing w:after="0" w:line="240" w:lineRule="auto"/>
        <w:contextualSpacing/>
        <w:rPr>
          <w:spacing w:val="-6"/>
        </w:rPr>
      </w:pPr>
      <w:r w:rsidRPr="00EC4987">
        <w:rPr>
          <w:spacing w:val="-6"/>
        </w:rPr>
        <w:br w:type="page"/>
      </w:r>
    </w:p>
    <w:p w14:paraId="444C4E47" w14:textId="77777777" w:rsidR="00B8463D" w:rsidRPr="00EC4987" w:rsidRDefault="00B8463D" w:rsidP="00B8463D">
      <w:pPr>
        <w:pStyle w:val="Ttulo1"/>
        <w:contextualSpacing/>
        <w:jc w:val="center"/>
        <w:rPr>
          <w:rFonts w:ascii="Calibri" w:hAnsi="Calibri" w:cs="Calibri"/>
          <w:spacing w:val="-6"/>
          <w:sz w:val="22"/>
          <w:szCs w:val="22"/>
        </w:rPr>
      </w:pPr>
      <w:r w:rsidRPr="00EC4987">
        <w:rPr>
          <w:rFonts w:ascii="Calibri" w:hAnsi="Calibri" w:cs="Calibri"/>
          <w:spacing w:val="-6"/>
          <w:sz w:val="22"/>
          <w:szCs w:val="22"/>
        </w:rPr>
        <w:t>RECONOCIMIENTO DE FIRMAS</w:t>
      </w:r>
    </w:p>
    <w:p w14:paraId="3E63DB20" w14:textId="77777777" w:rsidR="00B8463D" w:rsidRPr="00EC4987" w:rsidRDefault="00B8463D" w:rsidP="00B8463D">
      <w:pPr>
        <w:spacing w:after="0" w:line="240" w:lineRule="auto"/>
        <w:contextualSpacing/>
        <w:rPr>
          <w:spacing w:val="-6"/>
        </w:rPr>
      </w:pPr>
    </w:p>
    <w:p w14:paraId="17DA3298" w14:textId="77777777" w:rsidR="00B8463D" w:rsidRPr="00EC4987" w:rsidRDefault="00B8463D" w:rsidP="00B8463D">
      <w:pPr>
        <w:spacing w:after="0" w:line="240" w:lineRule="auto"/>
        <w:contextualSpacing/>
        <w:rPr>
          <w:spacing w:val="-6"/>
        </w:rPr>
      </w:pPr>
    </w:p>
    <w:p w14:paraId="28D3AE23" w14:textId="77777777" w:rsidR="00B8463D" w:rsidRPr="00EC4987" w:rsidRDefault="00B8463D" w:rsidP="00B8463D">
      <w:pPr>
        <w:spacing w:after="0" w:line="240" w:lineRule="auto"/>
        <w:contextualSpacing/>
        <w:rPr>
          <w:noProof/>
          <w:spacing w:val="-6"/>
        </w:rPr>
      </w:pPr>
      <w:r w:rsidRPr="00EC4987">
        <w:rPr>
          <w:spacing w:val="-6"/>
        </w:rPr>
        <w:fldChar w:fldCharType="begin">
          <w:ffData>
            <w:name w:val="Texto34"/>
            <w:enabled/>
            <w:calcOnExit w:val="0"/>
            <w:textInput/>
          </w:ffData>
        </w:fldChar>
      </w:r>
      <w:r w:rsidRPr="00EC4987">
        <w:rPr>
          <w:spacing w:val="-6"/>
        </w:rPr>
        <w:instrText xml:space="preserve"> FORMTEXT </w:instrText>
      </w:r>
      <w:r w:rsidRPr="00EC4987">
        <w:rPr>
          <w:spacing w:val="-6"/>
        </w:rPr>
      </w:r>
      <w:r w:rsidRPr="00EC4987">
        <w:rPr>
          <w:spacing w:val="-6"/>
        </w:rPr>
        <w:fldChar w:fldCharType="separate"/>
      </w:r>
    </w:p>
    <w:p w14:paraId="5BCC420A" w14:textId="77777777" w:rsidR="00B8463D" w:rsidRPr="00EC4987" w:rsidRDefault="00B8463D" w:rsidP="00B8463D">
      <w:pPr>
        <w:spacing w:after="0" w:line="240" w:lineRule="auto"/>
        <w:contextualSpacing/>
        <w:rPr>
          <w:noProof/>
          <w:spacing w:val="-6"/>
        </w:rPr>
      </w:pPr>
    </w:p>
    <w:p w14:paraId="460E64DB" w14:textId="77777777" w:rsidR="00B8463D" w:rsidRPr="00EC4987" w:rsidRDefault="00B8463D" w:rsidP="00B8463D">
      <w:pPr>
        <w:spacing w:after="0" w:line="240" w:lineRule="auto"/>
        <w:contextualSpacing/>
        <w:rPr>
          <w:noProof/>
          <w:spacing w:val="-6"/>
        </w:rPr>
      </w:pPr>
    </w:p>
    <w:p w14:paraId="313FFCA0" w14:textId="77777777" w:rsidR="00B8463D" w:rsidRPr="00EC4987" w:rsidRDefault="00B8463D" w:rsidP="00B8463D">
      <w:pPr>
        <w:spacing w:after="0" w:line="240" w:lineRule="auto"/>
        <w:contextualSpacing/>
        <w:rPr>
          <w:noProof/>
          <w:spacing w:val="-6"/>
        </w:rPr>
      </w:pPr>
    </w:p>
    <w:p w14:paraId="7ECB6282" w14:textId="77777777" w:rsidR="00B8463D" w:rsidRPr="00EC4987" w:rsidRDefault="00B8463D" w:rsidP="00B8463D">
      <w:pPr>
        <w:spacing w:after="0" w:line="240" w:lineRule="auto"/>
        <w:contextualSpacing/>
        <w:rPr>
          <w:noProof/>
          <w:spacing w:val="-6"/>
        </w:rPr>
      </w:pPr>
    </w:p>
    <w:p w14:paraId="5B8F1401" w14:textId="77777777" w:rsidR="00B8463D" w:rsidRPr="00EC4987" w:rsidRDefault="00B8463D" w:rsidP="00B8463D">
      <w:pPr>
        <w:spacing w:after="0" w:line="240" w:lineRule="auto"/>
        <w:contextualSpacing/>
        <w:rPr>
          <w:noProof/>
          <w:spacing w:val="-6"/>
        </w:rPr>
      </w:pPr>
    </w:p>
    <w:p w14:paraId="1AFF5118" w14:textId="77777777" w:rsidR="00B8463D" w:rsidRPr="00EC4987" w:rsidRDefault="00B8463D" w:rsidP="00B8463D">
      <w:pPr>
        <w:spacing w:after="0" w:line="240" w:lineRule="auto"/>
        <w:contextualSpacing/>
        <w:rPr>
          <w:noProof/>
          <w:spacing w:val="-6"/>
        </w:rPr>
      </w:pPr>
    </w:p>
    <w:p w14:paraId="4FD6BA51" w14:textId="77777777" w:rsidR="00B8463D" w:rsidRPr="00EC4987" w:rsidRDefault="00B8463D" w:rsidP="00B8463D">
      <w:pPr>
        <w:spacing w:after="0" w:line="240" w:lineRule="auto"/>
        <w:contextualSpacing/>
        <w:rPr>
          <w:noProof/>
          <w:spacing w:val="-6"/>
        </w:rPr>
      </w:pPr>
    </w:p>
    <w:p w14:paraId="7BB6A2E5" w14:textId="77777777" w:rsidR="00B8463D" w:rsidRPr="00EC4987" w:rsidRDefault="00B8463D" w:rsidP="00B8463D">
      <w:pPr>
        <w:spacing w:after="0" w:line="240" w:lineRule="auto"/>
        <w:contextualSpacing/>
        <w:rPr>
          <w:noProof/>
          <w:spacing w:val="-6"/>
        </w:rPr>
      </w:pPr>
    </w:p>
    <w:p w14:paraId="2894137E" w14:textId="77777777" w:rsidR="00B8463D" w:rsidRPr="00EC4987" w:rsidRDefault="00B8463D" w:rsidP="00B8463D">
      <w:pPr>
        <w:spacing w:after="0" w:line="240" w:lineRule="auto"/>
        <w:contextualSpacing/>
        <w:rPr>
          <w:noProof/>
          <w:spacing w:val="-6"/>
        </w:rPr>
      </w:pPr>
    </w:p>
    <w:p w14:paraId="53BC9C9E" w14:textId="77777777" w:rsidR="00B8463D" w:rsidRPr="00EC4987" w:rsidRDefault="00B8463D" w:rsidP="00B8463D">
      <w:pPr>
        <w:spacing w:after="0" w:line="240" w:lineRule="auto"/>
        <w:contextualSpacing/>
        <w:rPr>
          <w:noProof/>
          <w:spacing w:val="-6"/>
        </w:rPr>
      </w:pPr>
    </w:p>
    <w:p w14:paraId="05D13D0F" w14:textId="77777777" w:rsidR="00B8463D" w:rsidRPr="00EC4987" w:rsidRDefault="00B8463D" w:rsidP="00B8463D">
      <w:pPr>
        <w:spacing w:after="0" w:line="240" w:lineRule="auto"/>
        <w:contextualSpacing/>
        <w:rPr>
          <w:noProof/>
          <w:spacing w:val="-6"/>
        </w:rPr>
      </w:pPr>
    </w:p>
    <w:p w14:paraId="47200BE4" w14:textId="77777777" w:rsidR="00B8463D" w:rsidRPr="00EC4987" w:rsidRDefault="00B8463D" w:rsidP="00B8463D">
      <w:pPr>
        <w:spacing w:after="0" w:line="240" w:lineRule="auto"/>
        <w:contextualSpacing/>
        <w:rPr>
          <w:noProof/>
          <w:spacing w:val="-6"/>
        </w:rPr>
      </w:pPr>
    </w:p>
    <w:p w14:paraId="33750072" w14:textId="77777777" w:rsidR="00B8463D" w:rsidRPr="00EC4987" w:rsidRDefault="00B8463D" w:rsidP="00B8463D">
      <w:pPr>
        <w:spacing w:after="0" w:line="240" w:lineRule="auto"/>
        <w:contextualSpacing/>
        <w:rPr>
          <w:noProof/>
          <w:spacing w:val="-6"/>
        </w:rPr>
      </w:pPr>
    </w:p>
    <w:p w14:paraId="2A9EEE5B" w14:textId="77777777" w:rsidR="00B8463D" w:rsidRPr="00EC4987" w:rsidRDefault="00B8463D" w:rsidP="00B8463D">
      <w:pPr>
        <w:spacing w:after="0" w:line="240" w:lineRule="auto"/>
        <w:contextualSpacing/>
        <w:rPr>
          <w:spacing w:val="-6"/>
        </w:rPr>
      </w:pPr>
      <w:r w:rsidRPr="00EC4987">
        <w:rPr>
          <w:spacing w:val="-6"/>
        </w:rPr>
        <w:fldChar w:fldCharType="end"/>
      </w:r>
    </w:p>
    <w:p w14:paraId="2E2AE3D7" w14:textId="77777777" w:rsidR="00B8463D" w:rsidRPr="00EC4987" w:rsidRDefault="00B8463D" w:rsidP="00B8463D">
      <w:pPr>
        <w:spacing w:after="0" w:line="240" w:lineRule="auto"/>
        <w:contextualSpacing/>
        <w:rPr>
          <w:spacing w:val="-6"/>
        </w:rPr>
      </w:pPr>
    </w:p>
    <w:p w14:paraId="3E736D39" w14:textId="77777777" w:rsidR="00B8463D" w:rsidRPr="00EC4987" w:rsidRDefault="00B8463D" w:rsidP="00B8463D">
      <w:pPr>
        <w:spacing w:after="0" w:line="240" w:lineRule="auto"/>
        <w:contextualSpacing/>
        <w:rPr>
          <w:spacing w:val="-6"/>
        </w:rPr>
      </w:pPr>
    </w:p>
    <w:p w14:paraId="6D31ED6F" w14:textId="77777777" w:rsidR="00B8463D" w:rsidRPr="00EC4987" w:rsidRDefault="00B8463D" w:rsidP="00B8463D">
      <w:pPr>
        <w:spacing w:after="0" w:line="240" w:lineRule="auto"/>
        <w:contextualSpacing/>
        <w:rPr>
          <w:spacing w:val="-6"/>
        </w:rPr>
      </w:pPr>
    </w:p>
    <w:p w14:paraId="2F6EB156" w14:textId="77777777" w:rsidR="00B8463D" w:rsidRPr="00EC4987" w:rsidRDefault="00B8463D" w:rsidP="00B8463D">
      <w:pPr>
        <w:spacing w:after="0" w:line="240" w:lineRule="auto"/>
        <w:contextualSpacing/>
        <w:rPr>
          <w:spacing w:val="-6"/>
        </w:rPr>
      </w:pPr>
    </w:p>
    <w:p w14:paraId="44960D61" w14:textId="77777777" w:rsidR="00B8463D" w:rsidRPr="00EC4987" w:rsidRDefault="00B8463D" w:rsidP="00B8463D">
      <w:pPr>
        <w:spacing w:after="0" w:line="240" w:lineRule="auto"/>
        <w:contextualSpacing/>
        <w:rPr>
          <w:spacing w:val="-6"/>
        </w:rPr>
      </w:pPr>
    </w:p>
    <w:p w14:paraId="4B8C139C" w14:textId="77777777" w:rsidR="00B8463D" w:rsidRPr="00EC4987" w:rsidRDefault="00B8463D" w:rsidP="00B8463D">
      <w:pPr>
        <w:spacing w:after="0" w:line="240" w:lineRule="auto"/>
        <w:contextualSpacing/>
        <w:rPr>
          <w:spacing w:val="-6"/>
        </w:rPr>
      </w:pPr>
    </w:p>
    <w:p w14:paraId="57D92B8D" w14:textId="77777777" w:rsidR="00B8463D" w:rsidRPr="00EC4987" w:rsidRDefault="00B8463D" w:rsidP="00B8463D">
      <w:pPr>
        <w:spacing w:after="0" w:line="240" w:lineRule="auto"/>
        <w:contextualSpacing/>
        <w:rPr>
          <w:spacing w:val="-6"/>
        </w:rPr>
      </w:pPr>
    </w:p>
    <w:p w14:paraId="41689EEF" w14:textId="77777777" w:rsidR="00B8463D" w:rsidRPr="00EC4987" w:rsidRDefault="00B8463D" w:rsidP="00B8463D">
      <w:pPr>
        <w:spacing w:after="0" w:line="240" w:lineRule="auto"/>
        <w:contextualSpacing/>
        <w:rPr>
          <w:spacing w:val="-6"/>
        </w:rPr>
      </w:pPr>
    </w:p>
    <w:p w14:paraId="65A60114" w14:textId="77777777" w:rsidR="00B8463D" w:rsidRPr="00EC4987" w:rsidRDefault="00B8463D" w:rsidP="00B8463D">
      <w:pPr>
        <w:spacing w:after="0" w:line="240" w:lineRule="auto"/>
        <w:contextualSpacing/>
        <w:rPr>
          <w:spacing w:val="-6"/>
        </w:rPr>
      </w:pPr>
    </w:p>
    <w:p w14:paraId="2C843655" w14:textId="77777777" w:rsidR="00B8463D" w:rsidRPr="00EC4987" w:rsidRDefault="00B8463D" w:rsidP="00B8463D">
      <w:pPr>
        <w:spacing w:after="0" w:line="240" w:lineRule="auto"/>
        <w:contextualSpacing/>
        <w:rPr>
          <w:spacing w:val="-6"/>
        </w:rPr>
      </w:pPr>
    </w:p>
    <w:p w14:paraId="67251B17" w14:textId="77777777" w:rsidR="00B8463D" w:rsidRPr="00EC4987" w:rsidRDefault="00B8463D" w:rsidP="00B8463D">
      <w:pPr>
        <w:spacing w:after="0" w:line="240" w:lineRule="auto"/>
        <w:contextualSpacing/>
        <w:rPr>
          <w:spacing w:val="-6"/>
        </w:rPr>
      </w:pPr>
    </w:p>
    <w:p w14:paraId="158D34BF" w14:textId="77777777" w:rsidR="00B8463D" w:rsidRPr="00EC4987" w:rsidRDefault="00B8463D" w:rsidP="00B8463D">
      <w:pPr>
        <w:spacing w:after="0" w:line="240" w:lineRule="auto"/>
        <w:contextualSpacing/>
        <w:rPr>
          <w:spacing w:val="-6"/>
        </w:rPr>
      </w:pPr>
    </w:p>
    <w:p w14:paraId="652D52BC" w14:textId="77777777" w:rsidR="00B8463D" w:rsidRPr="00EC4987" w:rsidRDefault="00B8463D" w:rsidP="00B8463D">
      <w:pPr>
        <w:spacing w:after="0" w:line="240" w:lineRule="auto"/>
        <w:contextualSpacing/>
        <w:rPr>
          <w:spacing w:val="-6"/>
        </w:rPr>
      </w:pPr>
    </w:p>
    <w:p w14:paraId="16CBDDDA" w14:textId="77777777" w:rsidR="00B8463D" w:rsidRPr="00EC4987" w:rsidRDefault="00B8463D" w:rsidP="00B8463D">
      <w:pPr>
        <w:spacing w:after="0" w:line="240" w:lineRule="auto"/>
        <w:contextualSpacing/>
        <w:rPr>
          <w:spacing w:val="-6"/>
        </w:rPr>
      </w:pPr>
    </w:p>
    <w:p w14:paraId="260AA8B9" w14:textId="77777777" w:rsidR="00B8463D" w:rsidRPr="00EC4987" w:rsidRDefault="00B8463D" w:rsidP="00B8463D">
      <w:pPr>
        <w:spacing w:after="0" w:line="240" w:lineRule="auto"/>
        <w:contextualSpacing/>
        <w:rPr>
          <w:spacing w:val="-6"/>
        </w:rPr>
      </w:pPr>
    </w:p>
    <w:p w14:paraId="01F7815A" w14:textId="77777777" w:rsidR="00B8463D" w:rsidRPr="00EC4987" w:rsidRDefault="00B8463D" w:rsidP="00B8463D">
      <w:pPr>
        <w:spacing w:after="0" w:line="240" w:lineRule="auto"/>
        <w:contextualSpacing/>
        <w:rPr>
          <w:spacing w:val="-6"/>
        </w:rPr>
      </w:pPr>
    </w:p>
    <w:p w14:paraId="0F29F965" w14:textId="77777777" w:rsidR="00B8463D" w:rsidRPr="00EC4987" w:rsidRDefault="00B8463D" w:rsidP="00B8463D">
      <w:pPr>
        <w:spacing w:after="0" w:line="240" w:lineRule="auto"/>
        <w:contextualSpacing/>
        <w:rPr>
          <w:spacing w:val="-6"/>
        </w:rPr>
      </w:pPr>
    </w:p>
    <w:p w14:paraId="585144CD" w14:textId="77777777" w:rsidR="00B8463D" w:rsidRPr="00EC4987" w:rsidRDefault="00B8463D" w:rsidP="00B8463D">
      <w:pPr>
        <w:spacing w:after="0" w:line="240" w:lineRule="auto"/>
        <w:contextualSpacing/>
        <w:rPr>
          <w:spacing w:val="-6"/>
        </w:rPr>
      </w:pPr>
    </w:p>
    <w:p w14:paraId="40C9444A" w14:textId="77777777" w:rsidR="00B8463D" w:rsidRPr="00EC4987" w:rsidRDefault="00B8463D" w:rsidP="00B8463D">
      <w:pPr>
        <w:spacing w:after="0" w:line="240" w:lineRule="auto"/>
        <w:contextualSpacing/>
        <w:rPr>
          <w:spacing w:val="-6"/>
        </w:rPr>
      </w:pPr>
    </w:p>
    <w:p w14:paraId="044DA03B" w14:textId="77777777" w:rsidR="00B8463D" w:rsidRPr="00EC4987" w:rsidRDefault="00B8463D" w:rsidP="00B8463D">
      <w:pPr>
        <w:spacing w:after="0" w:line="240" w:lineRule="auto"/>
        <w:contextualSpacing/>
        <w:rPr>
          <w:spacing w:val="-6"/>
        </w:rPr>
      </w:pPr>
    </w:p>
    <w:p w14:paraId="3108A6A4" w14:textId="77777777" w:rsidR="00B8463D" w:rsidRPr="00EC4987" w:rsidRDefault="00B8463D" w:rsidP="00B8463D">
      <w:pPr>
        <w:spacing w:after="0" w:line="240" w:lineRule="auto"/>
        <w:contextualSpacing/>
        <w:rPr>
          <w:spacing w:val="-6"/>
        </w:rPr>
      </w:pPr>
    </w:p>
    <w:p w14:paraId="33EDA5B0" w14:textId="77777777" w:rsidR="00B8463D" w:rsidRPr="00EC4987" w:rsidRDefault="00B8463D" w:rsidP="00B8463D">
      <w:pPr>
        <w:spacing w:after="0" w:line="240" w:lineRule="auto"/>
        <w:contextualSpacing/>
        <w:jc w:val="center"/>
        <w:rPr>
          <w:spacing w:val="-6"/>
        </w:rPr>
      </w:pPr>
      <w:r w:rsidRPr="00EC4987">
        <w:rPr>
          <w:spacing w:val="-6"/>
        </w:rPr>
        <w:t>_______________________________</w:t>
      </w:r>
      <w:r w:rsidRPr="00EC4987">
        <w:rPr>
          <w:spacing w:val="-6"/>
        </w:rPr>
        <w:tab/>
      </w:r>
      <w:r w:rsidRPr="00EC4987">
        <w:rPr>
          <w:spacing w:val="-6"/>
        </w:rPr>
        <w:tab/>
        <w:t>_______________________________</w:t>
      </w:r>
    </w:p>
    <w:p w14:paraId="3EFA2F0C" w14:textId="77777777" w:rsidR="00B8463D" w:rsidRPr="00EC4987" w:rsidRDefault="00B8463D" w:rsidP="00B8463D">
      <w:pPr>
        <w:spacing w:after="0" w:line="240" w:lineRule="auto"/>
        <w:contextualSpacing/>
        <w:jc w:val="center"/>
        <w:rPr>
          <w:b/>
          <w:spacing w:val="-6"/>
        </w:rPr>
      </w:pPr>
      <w:r w:rsidRPr="00EC4987">
        <w:rPr>
          <w:b/>
          <w:spacing w:val="-6"/>
        </w:rPr>
        <w:t>COMPARECIENTES</w:t>
      </w:r>
    </w:p>
    <w:p w14:paraId="1EEBBE98" w14:textId="77777777" w:rsidR="00D53583" w:rsidRPr="00EC4987" w:rsidRDefault="00D53583" w:rsidP="00071A63">
      <w:pPr>
        <w:pStyle w:val="Sinespaciado"/>
        <w:contextualSpacing/>
        <w:jc w:val="center"/>
        <w:rPr>
          <w:b/>
          <w:spacing w:val="-6"/>
        </w:rPr>
      </w:pPr>
    </w:p>
    <w:p w14:paraId="54FBA1E3" w14:textId="77777777" w:rsidR="00D53583" w:rsidRPr="00EC4987" w:rsidRDefault="00D53583" w:rsidP="00071A63">
      <w:pPr>
        <w:pStyle w:val="Sinespaciado"/>
        <w:contextualSpacing/>
        <w:jc w:val="center"/>
        <w:rPr>
          <w:b/>
          <w:spacing w:val="-6"/>
        </w:rPr>
      </w:pPr>
    </w:p>
    <w:p w14:paraId="547E650B" w14:textId="77777777" w:rsidR="00D53583" w:rsidRPr="00EC4987" w:rsidRDefault="00D53583" w:rsidP="00071A63">
      <w:pPr>
        <w:pStyle w:val="Sinespaciado"/>
        <w:contextualSpacing/>
        <w:jc w:val="center"/>
        <w:rPr>
          <w:b/>
          <w:spacing w:val="-6"/>
          <w:lang w:val="es-ES"/>
        </w:rPr>
      </w:pPr>
    </w:p>
    <w:p w14:paraId="0FF74033" w14:textId="77777777" w:rsidR="00D53583" w:rsidRPr="00EC4987" w:rsidRDefault="00D53583" w:rsidP="00071A63">
      <w:pPr>
        <w:pStyle w:val="Sinespaciado"/>
        <w:contextualSpacing/>
        <w:jc w:val="both"/>
        <w:rPr>
          <w:b/>
          <w:spacing w:val="-6"/>
          <w:lang w:val="es-EC"/>
        </w:rPr>
      </w:pPr>
    </w:p>
    <w:sectPr w:rsidR="00D53583" w:rsidRPr="00EC4987" w:rsidSect="00071A63">
      <w:headerReference w:type="even" r:id="rId7"/>
      <w:headerReference w:type="default" r:id="rId8"/>
      <w:footerReference w:type="even" r:id="rId9"/>
      <w:footerReference w:type="default" r:id="rId10"/>
      <w:headerReference w:type="first" r:id="rId11"/>
      <w:footerReference w:type="first" r:id="rId12"/>
      <w:pgSz w:w="11907" w:h="16839" w:code="9"/>
      <w:pgMar w:top="1247" w:right="1134" w:bottom="907"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4EF7" w14:textId="77777777" w:rsidR="00DA277E" w:rsidRDefault="00DA277E" w:rsidP="004930D4">
      <w:pPr>
        <w:spacing w:after="0" w:line="240" w:lineRule="auto"/>
      </w:pPr>
      <w:r>
        <w:separator/>
      </w:r>
    </w:p>
  </w:endnote>
  <w:endnote w:type="continuationSeparator" w:id="0">
    <w:p w14:paraId="722F56D9" w14:textId="77777777" w:rsidR="00DA277E" w:rsidRDefault="00DA277E" w:rsidP="0049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E9D2" w14:textId="77777777" w:rsidR="00B905A6" w:rsidRDefault="00B905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351" w14:textId="1039A19C" w:rsidR="00B8463D" w:rsidRDefault="00D809F5" w:rsidP="00B8463D">
    <w:pPr>
      <w:pStyle w:val="Piedepgina"/>
      <w:ind w:left="2661" w:firstLine="4419"/>
      <w:jc w:val="center"/>
      <w:rPr>
        <w:noProof/>
        <w:sz w:val="12"/>
        <w:lang w:val="es-EC" w:eastAsia="es-EC"/>
      </w:rPr>
    </w:pPr>
    <w:r w:rsidRPr="00C53931">
      <w:rPr>
        <w:noProof/>
        <w:sz w:val="12"/>
        <w:lang w:val="es-EC" w:eastAsia="es-EC"/>
      </w:rPr>
      <w:drawing>
        <wp:anchor distT="0" distB="0" distL="114300" distR="114300" simplePos="0" relativeHeight="251654144" behindDoc="0" locked="0" layoutInCell="1" allowOverlap="1" wp14:anchorId="1F63539E" wp14:editId="50BA2566">
          <wp:simplePos x="0" y="0"/>
          <wp:positionH relativeFrom="column">
            <wp:posOffset>-75565</wp:posOffset>
          </wp:positionH>
          <wp:positionV relativeFrom="paragraph">
            <wp:posOffset>-80010</wp:posOffset>
          </wp:positionV>
          <wp:extent cx="962660" cy="427355"/>
          <wp:effectExtent l="0" t="0" r="0" b="0"/>
          <wp:wrapTopAndBottom/>
          <wp:docPr id="6" name="0 Imagen" descr="Biess logo final - 0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Biess logo final - 09-09-2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931">
      <w:rPr>
        <w:noProof/>
        <w:sz w:val="12"/>
        <w:lang w:val="es-EC" w:eastAsia="es-EC"/>
      </w:rPr>
      <mc:AlternateContent>
        <mc:Choice Requires="wps">
          <w:drawing>
            <wp:anchor distT="4294967295" distB="4294967295" distL="114300" distR="114300" simplePos="0" relativeHeight="251655168" behindDoc="0" locked="0" layoutInCell="1" allowOverlap="1" wp14:anchorId="408B8E18" wp14:editId="44528F58">
              <wp:simplePos x="0" y="0"/>
              <wp:positionH relativeFrom="column">
                <wp:posOffset>-75565</wp:posOffset>
              </wp:positionH>
              <wp:positionV relativeFrom="paragraph">
                <wp:posOffset>-80011</wp:posOffset>
              </wp:positionV>
              <wp:extent cx="6407785" cy="0"/>
              <wp:effectExtent l="0" t="0" r="31115" b="38100"/>
              <wp:wrapNone/>
              <wp:docPr id="170426427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9D50F" id="_x0000_t32" coordsize="21600,21600" o:spt="32" o:oned="t" path="m,l21600,21600e" filled="f">
              <v:path arrowok="t" fillok="f" o:connecttype="none"/>
              <o:lock v:ext="edit" shapetype="t"/>
            </v:shapetype>
            <v:shape id="AutoShape 2" o:spid="_x0000_s1026" type="#_x0000_t32" style="position:absolute;margin-left:-5.95pt;margin-top:-6.3pt;width:504.5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">
              <v:shadow on="t"/>
            </v:shape>
          </w:pict>
        </mc:Fallback>
      </mc:AlternateContent>
    </w:r>
    <w:r w:rsidR="00E535BA" w:rsidRPr="00E535BA">
      <w:rPr>
        <w:noProof/>
        <w:sz w:val="12"/>
        <w:lang w:val="es-EC" w:eastAsia="es-EC"/>
      </w:rPr>
      <w:t xml:space="preserve">CONTRATO DE CONSOLIDACIÓN Y NOVACIÓN </w:t>
    </w:r>
  </w:p>
  <w:p w14:paraId="59630EB8" w14:textId="77777777" w:rsidR="00E535BA" w:rsidRPr="00371EB8" w:rsidRDefault="00B8463D" w:rsidP="00B8463D">
    <w:pPr>
      <w:pStyle w:val="Piedepgina"/>
      <w:ind w:left="2661" w:firstLine="4419"/>
      <w:jc w:val="center"/>
      <w:rPr>
        <w:sz w:val="12"/>
      </w:rPr>
    </w:pPr>
    <w:r>
      <w:rPr>
        <w:noProof/>
        <w:sz w:val="12"/>
        <w:lang w:val="es-EC" w:eastAsia="es-EC"/>
      </w:rPr>
      <w:t xml:space="preserve"> </w:t>
    </w:r>
    <w:r>
      <w:rPr>
        <w:noProof/>
        <w:sz w:val="12"/>
        <w:lang w:val="es-EC" w:eastAsia="es-EC"/>
      </w:rPr>
      <w:tab/>
    </w:r>
    <w:r w:rsidR="00E535BA" w:rsidRPr="00E535BA">
      <w:rPr>
        <w:noProof/>
        <w:sz w:val="12"/>
        <w:lang w:val="es-EC" w:eastAsia="es-EC"/>
      </w:rPr>
      <w:t>DE PRÉSTAMO HIPOTECARIO</w:t>
    </w:r>
    <w:r>
      <w:rPr>
        <w:noProof/>
        <w:sz w:val="12"/>
        <w:lang w:val="es-EC" w:eastAsia="es-EC"/>
      </w:rPr>
      <w:t xml:space="preserve"> / </w:t>
    </w:r>
    <w:r w:rsidRPr="00B8463D">
      <w:rPr>
        <w:noProof/>
        <w:sz w:val="12"/>
        <w:lang w:val="es-EC" w:eastAsia="es-EC"/>
      </w:rPr>
      <w:t>Diciembre  - 2012</w:t>
    </w:r>
  </w:p>
  <w:p w14:paraId="48388FF2" w14:textId="77777777" w:rsidR="00B905A6" w:rsidRDefault="00B905A6" w:rsidP="00E535BA">
    <w:pPr>
      <w:pStyle w:val="Piedepgina"/>
      <w:jc w:val="center"/>
      <w:rPr>
        <w:sz w:val="24"/>
        <w:szCs w:val="24"/>
      </w:rPr>
    </w:pPr>
    <w:r>
      <w:rPr>
        <w:sz w:val="20"/>
      </w:rPr>
      <w:t xml:space="preserve">EL </w:t>
    </w:r>
    <w:r w:rsidRPr="00B905A6">
      <w:rPr>
        <w:sz w:val="24"/>
        <w:szCs w:val="24"/>
      </w:rPr>
      <w:t>PRESE</w:t>
    </w:r>
    <w:r>
      <w:rPr>
        <w:sz w:val="24"/>
        <w:szCs w:val="24"/>
      </w:rPr>
      <w:t>NTE F</w:t>
    </w:r>
    <w:r w:rsidRPr="00B905A6">
      <w:rPr>
        <w:sz w:val="24"/>
        <w:szCs w:val="24"/>
      </w:rPr>
      <w:t xml:space="preserve">ORMATO SE ENCUENTRA SUJETO A CAMBIOS DE ACUERDO </w:t>
    </w:r>
  </w:p>
  <w:p w14:paraId="3CF70E5B" w14:textId="77777777" w:rsidR="00B905A6" w:rsidRDefault="00B905A6" w:rsidP="00E535BA">
    <w:pPr>
      <w:pStyle w:val="Piedepgina"/>
      <w:jc w:val="center"/>
      <w:rPr>
        <w:sz w:val="24"/>
        <w:szCs w:val="24"/>
      </w:rPr>
    </w:pPr>
    <w:r w:rsidRPr="00B905A6">
      <w:rPr>
        <w:sz w:val="24"/>
        <w:szCs w:val="24"/>
      </w:rPr>
      <w:t>AL</w:t>
    </w:r>
  </w:p>
  <w:p w14:paraId="6CEE91EC" w14:textId="77777777" w:rsidR="00E535BA" w:rsidRPr="00E535BA" w:rsidRDefault="00B905A6" w:rsidP="00E535BA">
    <w:pPr>
      <w:pStyle w:val="Piedepgina"/>
      <w:jc w:val="center"/>
      <w:rPr>
        <w:sz w:val="20"/>
      </w:rPr>
    </w:pPr>
    <w:r w:rsidRPr="00B905A6">
      <w:rPr>
        <w:sz w:val="24"/>
        <w:szCs w:val="24"/>
      </w:rPr>
      <w:t xml:space="preserve"> ÁREA REQUIRENTE </w:t>
    </w:r>
    <w:r w:rsidR="00E535BA" w:rsidRPr="00B905A6">
      <w:rPr>
        <w:sz w:val="24"/>
        <w:szCs w:val="24"/>
      </w:rPr>
      <w:t xml:space="preserve"> </w:t>
    </w:r>
    <w:r w:rsidR="00E535BA" w:rsidRPr="00C7259E">
      <w:rPr>
        <w:b/>
        <w:szCs w:val="24"/>
      </w:rPr>
      <w:fldChar w:fldCharType="begin"/>
    </w:r>
    <w:r w:rsidR="00E535BA" w:rsidRPr="00C7259E">
      <w:rPr>
        <w:b/>
        <w:sz w:val="20"/>
      </w:rPr>
      <w:instrText>PAGE</w:instrText>
    </w:r>
    <w:r w:rsidR="00E535BA" w:rsidRPr="00C7259E">
      <w:rPr>
        <w:b/>
        <w:szCs w:val="24"/>
      </w:rPr>
      <w:fldChar w:fldCharType="separate"/>
    </w:r>
    <w:r>
      <w:rPr>
        <w:b/>
        <w:noProof/>
        <w:sz w:val="20"/>
      </w:rPr>
      <w:t>2</w:t>
    </w:r>
    <w:r w:rsidR="00E535BA" w:rsidRPr="00C7259E">
      <w:rPr>
        <w:b/>
        <w:szCs w:val="24"/>
      </w:rPr>
      <w:fldChar w:fldCharType="end"/>
    </w:r>
    <w:r w:rsidR="00E535BA" w:rsidRPr="00C7259E">
      <w:rPr>
        <w:sz w:val="20"/>
      </w:rPr>
      <w:t xml:space="preserve"> de </w:t>
    </w:r>
    <w:r w:rsidR="00E535BA" w:rsidRPr="00C7259E">
      <w:rPr>
        <w:b/>
        <w:szCs w:val="24"/>
      </w:rPr>
      <w:fldChar w:fldCharType="begin"/>
    </w:r>
    <w:r w:rsidR="00E535BA" w:rsidRPr="00C7259E">
      <w:rPr>
        <w:b/>
        <w:sz w:val="20"/>
      </w:rPr>
      <w:instrText>NUMPAGES</w:instrText>
    </w:r>
    <w:r w:rsidR="00E535BA" w:rsidRPr="00C7259E">
      <w:rPr>
        <w:b/>
        <w:szCs w:val="24"/>
      </w:rPr>
      <w:fldChar w:fldCharType="separate"/>
    </w:r>
    <w:r>
      <w:rPr>
        <w:b/>
        <w:noProof/>
        <w:sz w:val="20"/>
      </w:rPr>
      <w:t>11</w:t>
    </w:r>
    <w:r w:rsidR="00E535BA" w:rsidRPr="00C7259E">
      <w:rPr>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4092" w14:textId="77777777" w:rsidR="00B905A6" w:rsidRDefault="00B905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1D56" w14:textId="77777777" w:rsidR="00DA277E" w:rsidRDefault="00DA277E" w:rsidP="004930D4">
      <w:pPr>
        <w:spacing w:after="0" w:line="240" w:lineRule="auto"/>
      </w:pPr>
      <w:r>
        <w:separator/>
      </w:r>
    </w:p>
  </w:footnote>
  <w:footnote w:type="continuationSeparator" w:id="0">
    <w:p w14:paraId="07C5473F" w14:textId="77777777" w:rsidR="00DA277E" w:rsidRDefault="00DA277E" w:rsidP="00493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710" w14:textId="77777777" w:rsidR="00B905A6" w:rsidRDefault="00B905A6">
    <w:pPr>
      <w:pStyle w:val="Encabezado"/>
    </w:pPr>
    <w:r>
      <w:rPr>
        <w:noProof/>
      </w:rPr>
      <w:pict w14:anchorId="2A71A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622626" o:spid="_x0000_s1036" type="#_x0000_t136" style="position:absolute;margin-left:0;margin-top:0;width:494.15pt;height:185.3pt;rotation:315;z-index:-251656192;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C858" w14:textId="77777777" w:rsidR="00B905A6" w:rsidRDefault="00B905A6">
    <w:pPr>
      <w:pStyle w:val="Encabezado"/>
    </w:pPr>
    <w:r>
      <w:rPr>
        <w:noProof/>
      </w:rPr>
      <w:pict w14:anchorId="665D2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622627" o:spid="_x0000_s1037" type="#_x0000_t136" style="position:absolute;margin-left:0;margin-top:0;width:494.15pt;height:185.3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0F4" w14:textId="0AB589F4" w:rsidR="00054F31" w:rsidRPr="00054F31" w:rsidRDefault="00B905A6" w:rsidP="00054F31">
    <w:pPr>
      <w:pStyle w:val="Encabezado"/>
    </w:pPr>
    <w:r>
      <w:rPr>
        <w:noProof/>
      </w:rPr>
      <w:pict w14:anchorId="44D70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622625" o:spid="_x0000_s1035" type="#_x0000_t136" style="position:absolute;margin-left:0;margin-top:0;width:494.15pt;height:185.3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r w:rsidR="00D809F5">
      <w:rPr>
        <w:noProof/>
        <w:lang w:val="es-EC" w:eastAsia="es-EC"/>
      </w:rPr>
      <mc:AlternateContent>
        <mc:Choice Requires="wps">
          <w:drawing>
            <wp:anchor distT="0" distB="0" distL="114300" distR="114300" simplePos="0" relativeHeight="251658240" behindDoc="0" locked="0" layoutInCell="1" allowOverlap="1" wp14:anchorId="07A6F0AD" wp14:editId="21D886BB">
              <wp:simplePos x="0" y="0"/>
              <wp:positionH relativeFrom="column">
                <wp:posOffset>1695450</wp:posOffset>
              </wp:positionH>
              <wp:positionV relativeFrom="paragraph">
                <wp:posOffset>-104140</wp:posOffset>
              </wp:positionV>
              <wp:extent cx="4613275" cy="342900"/>
              <wp:effectExtent l="0" t="635" r="0" b="0"/>
              <wp:wrapNone/>
              <wp:docPr id="208011447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F09D" w14:textId="77777777" w:rsidR="00054F31" w:rsidRPr="00D843CD" w:rsidRDefault="00054F31" w:rsidP="00054F31">
                          <w:pPr>
                            <w:pStyle w:val="Ttulo"/>
                            <w:widowControl/>
                            <w:rPr>
                              <w:rFonts w:ascii="Calibri" w:hAnsi="Calibri" w:cs="Calibri"/>
                              <w:sz w:val="22"/>
                              <w:szCs w:val="26"/>
                            </w:rPr>
                          </w:pPr>
                          <w:r w:rsidRPr="00D843CD">
                            <w:rPr>
                              <w:rFonts w:ascii="Calibri" w:hAnsi="Calibri" w:cs="Calibri"/>
                              <w:sz w:val="22"/>
                              <w:szCs w:val="26"/>
                            </w:rPr>
                            <w:t>CONTRATO DE CONSOLIDACIÓN DE PRÉSTAMO HIPOTECARIO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6F0AD" id="_x0000_t202" coordsize="21600,21600" o:spt="202" path="m,l,21600r21600,l21600,xe">
              <v:stroke joinstyle="miter"/>
              <v:path gradientshapeok="t" o:connecttype="rect"/>
            </v:shapetype>
            <v:shape id="Text Box 10" o:spid="_x0000_s1026" type="#_x0000_t202" style="position:absolute;margin-left:133.5pt;margin-top:-8.2pt;width:363.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" filled="f" stroked="f">
              <v:textbox>
                <w:txbxContent>
                  <w:p w14:paraId="49B8F09D" w14:textId="77777777" w:rsidR="00054F31" w:rsidRPr="00D843CD" w:rsidRDefault="00054F31" w:rsidP="00054F31">
                    <w:pPr>
                      <w:pStyle w:val="Ttulo"/>
                      <w:widowControl/>
                      <w:rPr>
                        <w:rFonts w:ascii="Calibri" w:hAnsi="Calibri" w:cs="Calibri"/>
                        <w:sz w:val="22"/>
                        <w:szCs w:val="26"/>
                      </w:rPr>
                    </w:pPr>
                    <w:r w:rsidRPr="00D843CD">
                      <w:rPr>
                        <w:rFonts w:ascii="Calibri" w:hAnsi="Calibri" w:cs="Calibri"/>
                        <w:sz w:val="22"/>
                        <w:szCs w:val="26"/>
                      </w:rPr>
                      <w:t>CONTRATO DE CONSOLIDACIÓN DE PRÉSTAMO HIPOTECARIO</w:t>
                    </w:r>
                  </w:p>
                </w:txbxContent>
              </v:textbox>
            </v:shape>
          </w:pict>
        </mc:Fallback>
      </mc:AlternateContent>
    </w:r>
    <w:r w:rsidR="00D809F5">
      <w:rPr>
        <w:noProof/>
      </w:rPr>
      <w:drawing>
        <wp:anchor distT="0" distB="0" distL="114300" distR="114300" simplePos="0" relativeHeight="251656192" behindDoc="0" locked="0" layoutInCell="1" allowOverlap="1" wp14:anchorId="2A6BE3CE" wp14:editId="2F8ABB2B">
          <wp:simplePos x="0" y="0"/>
          <wp:positionH relativeFrom="column">
            <wp:posOffset>-135890</wp:posOffset>
          </wp:positionH>
          <wp:positionV relativeFrom="paragraph">
            <wp:posOffset>-481965</wp:posOffset>
          </wp:positionV>
          <wp:extent cx="1933575" cy="857250"/>
          <wp:effectExtent l="0" t="0" r="0" b="0"/>
          <wp:wrapTopAndBottom/>
          <wp:docPr id="8" name="0 Imagen" descr="Biess logo final - 09-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Biess logo final - 09-09-20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09F5" w:rsidRPr="004045AA">
      <w:rPr>
        <w:noProof/>
        <w:lang w:val="es-ES" w:eastAsia="es-ES"/>
      </w:rPr>
      <mc:AlternateContent>
        <mc:Choice Requires="wps">
          <w:drawing>
            <wp:anchor distT="4294967295" distB="4294967295" distL="114300" distR="114300" simplePos="0" relativeHeight="251657216" behindDoc="0" locked="0" layoutInCell="1" allowOverlap="1" wp14:anchorId="080F3034" wp14:editId="3965ECA3">
              <wp:simplePos x="0" y="0"/>
              <wp:positionH relativeFrom="column">
                <wp:posOffset>-99060</wp:posOffset>
              </wp:positionH>
              <wp:positionV relativeFrom="paragraph">
                <wp:posOffset>217804</wp:posOffset>
              </wp:positionV>
              <wp:extent cx="6407785" cy="0"/>
              <wp:effectExtent l="0" t="0" r="31115"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77D37" id="_x0000_t32" coordsize="21600,21600" o:spt="32" o:oned="t" path="m,l21600,21600e" filled="f">
              <v:path arrowok="t" fillok="f" o:connecttype="none"/>
              <o:lock v:ext="edit" shapetype="t"/>
            </v:shapetype>
            <v:shape id="AutoShape 2" o:spid="_x0000_s1026" type="#_x0000_t32" style="position:absolute;margin-left:-7.8pt;margin-top:17.15pt;width:504.5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">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F07"/>
    <w:multiLevelType w:val="hybridMultilevel"/>
    <w:tmpl w:val="00FAB1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5F37A2"/>
    <w:multiLevelType w:val="hybridMultilevel"/>
    <w:tmpl w:val="FD040B4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D2D2C62"/>
    <w:multiLevelType w:val="hybridMultilevel"/>
    <w:tmpl w:val="6B483C34"/>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B9F4BAA"/>
    <w:multiLevelType w:val="hybridMultilevel"/>
    <w:tmpl w:val="7FC8B82E"/>
    <w:lvl w:ilvl="0" w:tplc="300A0017">
      <w:start w:val="1"/>
      <w:numFmt w:val="lowerLetter"/>
      <w:lvlText w:val="%1)"/>
      <w:lvlJc w:val="left"/>
      <w:pPr>
        <w:ind w:left="502"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F6D3050"/>
    <w:multiLevelType w:val="hybridMultilevel"/>
    <w:tmpl w:val="4E7A1BEC"/>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3D022C33"/>
    <w:multiLevelType w:val="hybridMultilevel"/>
    <w:tmpl w:val="EEEC8540"/>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44ED0D20"/>
    <w:multiLevelType w:val="hybridMultilevel"/>
    <w:tmpl w:val="4F5CEADC"/>
    <w:lvl w:ilvl="0" w:tplc="300A0017">
      <w:start w:val="1"/>
      <w:numFmt w:val="lowerLetter"/>
      <w:lvlText w:val="%1)"/>
      <w:lvlJc w:val="left"/>
      <w:pPr>
        <w:ind w:left="36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46696E92"/>
    <w:multiLevelType w:val="hybridMultilevel"/>
    <w:tmpl w:val="3280BD4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ACB0781"/>
    <w:multiLevelType w:val="hybridMultilevel"/>
    <w:tmpl w:val="30661EC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BA6F10"/>
    <w:multiLevelType w:val="hybridMultilevel"/>
    <w:tmpl w:val="32DA29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C22012"/>
    <w:multiLevelType w:val="hybridMultilevel"/>
    <w:tmpl w:val="1F149D3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58184888"/>
    <w:multiLevelType w:val="hybridMultilevel"/>
    <w:tmpl w:val="7FC088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66785D40"/>
    <w:multiLevelType w:val="hybridMultilevel"/>
    <w:tmpl w:val="413E637A"/>
    <w:lvl w:ilvl="0" w:tplc="3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7079DF"/>
    <w:multiLevelType w:val="singleLevel"/>
    <w:tmpl w:val="7890A4A4"/>
    <w:lvl w:ilvl="0">
      <w:start w:val="1"/>
      <w:numFmt w:val="lowerLetter"/>
      <w:lvlText w:val="%1)"/>
      <w:lvlJc w:val="left"/>
      <w:pPr>
        <w:tabs>
          <w:tab w:val="num" w:pos="420"/>
        </w:tabs>
        <w:ind w:left="420" w:hanging="420"/>
      </w:pPr>
      <w:rPr>
        <w:rFonts w:hint="default"/>
      </w:rPr>
    </w:lvl>
  </w:abstractNum>
  <w:abstractNum w:abstractNumId="14" w15:restartNumberingAfterBreak="0">
    <w:nsid w:val="6F2A5BA2"/>
    <w:multiLevelType w:val="hybridMultilevel"/>
    <w:tmpl w:val="413E637A"/>
    <w:lvl w:ilvl="0" w:tplc="30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74233291"/>
    <w:multiLevelType w:val="hybridMultilevel"/>
    <w:tmpl w:val="30661ECE"/>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836017F"/>
    <w:multiLevelType w:val="hybridMultilevel"/>
    <w:tmpl w:val="C994DA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50891013">
    <w:abstractNumId w:val="13"/>
  </w:num>
  <w:num w:numId="2" w16cid:durableId="1546716145">
    <w:abstractNumId w:val="2"/>
  </w:num>
  <w:num w:numId="3" w16cid:durableId="1581330106">
    <w:abstractNumId w:val="1"/>
  </w:num>
  <w:num w:numId="4" w16cid:durableId="1454061486">
    <w:abstractNumId w:val="16"/>
  </w:num>
  <w:num w:numId="5" w16cid:durableId="1404066222">
    <w:abstractNumId w:val="8"/>
  </w:num>
  <w:num w:numId="6" w16cid:durableId="905529091">
    <w:abstractNumId w:val="15"/>
  </w:num>
  <w:num w:numId="7" w16cid:durableId="344985007">
    <w:abstractNumId w:val="0"/>
  </w:num>
  <w:num w:numId="8" w16cid:durableId="446046312">
    <w:abstractNumId w:val="12"/>
  </w:num>
  <w:num w:numId="9" w16cid:durableId="2090811428">
    <w:abstractNumId w:val="10"/>
  </w:num>
  <w:num w:numId="10" w16cid:durableId="1935743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4120992">
    <w:abstractNumId w:val="12"/>
    <w:lvlOverride w:ilvl="0">
      <w:startOverride w:val="1"/>
    </w:lvlOverride>
    <w:lvlOverride w:ilvl="1"/>
    <w:lvlOverride w:ilvl="2"/>
    <w:lvlOverride w:ilvl="3"/>
    <w:lvlOverride w:ilvl="4"/>
    <w:lvlOverride w:ilvl="5"/>
    <w:lvlOverride w:ilvl="6"/>
    <w:lvlOverride w:ilvl="7"/>
    <w:lvlOverride w:ilvl="8"/>
  </w:num>
  <w:num w:numId="12" w16cid:durableId="985353062">
    <w:abstractNumId w:val="15"/>
    <w:lvlOverride w:ilvl="0">
      <w:startOverride w:val="1"/>
    </w:lvlOverride>
    <w:lvlOverride w:ilvl="1"/>
    <w:lvlOverride w:ilvl="2"/>
    <w:lvlOverride w:ilvl="3"/>
    <w:lvlOverride w:ilvl="4"/>
    <w:lvlOverride w:ilvl="5"/>
    <w:lvlOverride w:ilvl="6"/>
    <w:lvlOverride w:ilvl="7"/>
    <w:lvlOverride w:ilvl="8"/>
  </w:num>
  <w:num w:numId="13" w16cid:durableId="1323507120">
    <w:abstractNumId w:val="14"/>
  </w:num>
  <w:num w:numId="14" w16cid:durableId="613902405">
    <w:abstractNumId w:val="3"/>
  </w:num>
  <w:num w:numId="15" w16cid:durableId="1689211011">
    <w:abstractNumId w:val="9"/>
  </w:num>
  <w:num w:numId="16" w16cid:durableId="2024090400">
    <w:abstractNumId w:val="5"/>
  </w:num>
  <w:num w:numId="17" w16cid:durableId="565143187">
    <w:abstractNumId w:val="7"/>
  </w:num>
  <w:num w:numId="18" w16cid:durableId="1639071389">
    <w:abstractNumId w:val="11"/>
  </w:num>
  <w:num w:numId="19" w16cid:durableId="1226600675">
    <w:abstractNumId w:val="6"/>
  </w:num>
  <w:num w:numId="20" w16cid:durableId="208614773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3"/>
    <w:rsid w:val="00000CEA"/>
    <w:rsid w:val="0000124E"/>
    <w:rsid w:val="000059EA"/>
    <w:rsid w:val="00006028"/>
    <w:rsid w:val="000114E0"/>
    <w:rsid w:val="00011F11"/>
    <w:rsid w:val="0001366C"/>
    <w:rsid w:val="000160BA"/>
    <w:rsid w:val="000162B5"/>
    <w:rsid w:val="00020EDA"/>
    <w:rsid w:val="000225E8"/>
    <w:rsid w:val="00030F31"/>
    <w:rsid w:val="00033FBE"/>
    <w:rsid w:val="00037458"/>
    <w:rsid w:val="00042845"/>
    <w:rsid w:val="00046A6A"/>
    <w:rsid w:val="00046D70"/>
    <w:rsid w:val="000471E3"/>
    <w:rsid w:val="00047430"/>
    <w:rsid w:val="000515EB"/>
    <w:rsid w:val="000526FE"/>
    <w:rsid w:val="00054F31"/>
    <w:rsid w:val="00062806"/>
    <w:rsid w:val="00067656"/>
    <w:rsid w:val="000703C3"/>
    <w:rsid w:val="00071A63"/>
    <w:rsid w:val="00073A0B"/>
    <w:rsid w:val="0007494C"/>
    <w:rsid w:val="000832EF"/>
    <w:rsid w:val="00085A1F"/>
    <w:rsid w:val="0009523C"/>
    <w:rsid w:val="000A0D74"/>
    <w:rsid w:val="000A6382"/>
    <w:rsid w:val="000A6A95"/>
    <w:rsid w:val="000A75E4"/>
    <w:rsid w:val="000B083D"/>
    <w:rsid w:val="000B0B0F"/>
    <w:rsid w:val="000B3FA3"/>
    <w:rsid w:val="000B4686"/>
    <w:rsid w:val="000B6FEB"/>
    <w:rsid w:val="000C0BB4"/>
    <w:rsid w:val="000C3C77"/>
    <w:rsid w:val="000C47A2"/>
    <w:rsid w:val="000D2D3E"/>
    <w:rsid w:val="000D75E6"/>
    <w:rsid w:val="000E0EFA"/>
    <w:rsid w:val="000E2743"/>
    <w:rsid w:val="000E5FBF"/>
    <w:rsid w:val="000E756F"/>
    <w:rsid w:val="000F6102"/>
    <w:rsid w:val="000F6678"/>
    <w:rsid w:val="000F6C77"/>
    <w:rsid w:val="000F7EFF"/>
    <w:rsid w:val="00100A79"/>
    <w:rsid w:val="001053EE"/>
    <w:rsid w:val="0011133E"/>
    <w:rsid w:val="00111E25"/>
    <w:rsid w:val="00112125"/>
    <w:rsid w:val="001121D5"/>
    <w:rsid w:val="00113DD3"/>
    <w:rsid w:val="00115F69"/>
    <w:rsid w:val="00117C0A"/>
    <w:rsid w:val="00120EEB"/>
    <w:rsid w:val="001230D9"/>
    <w:rsid w:val="0012588A"/>
    <w:rsid w:val="001306A5"/>
    <w:rsid w:val="0013238A"/>
    <w:rsid w:val="00133D5C"/>
    <w:rsid w:val="00141C3F"/>
    <w:rsid w:val="00153BAF"/>
    <w:rsid w:val="00170B81"/>
    <w:rsid w:val="001718D6"/>
    <w:rsid w:val="001750A0"/>
    <w:rsid w:val="0017737D"/>
    <w:rsid w:val="00181730"/>
    <w:rsid w:val="0019096B"/>
    <w:rsid w:val="00191497"/>
    <w:rsid w:val="0019575F"/>
    <w:rsid w:val="00196100"/>
    <w:rsid w:val="00197FA4"/>
    <w:rsid w:val="001A2690"/>
    <w:rsid w:val="001A4078"/>
    <w:rsid w:val="001B0818"/>
    <w:rsid w:val="001B30CE"/>
    <w:rsid w:val="001C37C2"/>
    <w:rsid w:val="001D3334"/>
    <w:rsid w:val="001D79CC"/>
    <w:rsid w:val="001E27BA"/>
    <w:rsid w:val="001E6D2F"/>
    <w:rsid w:val="001F4C08"/>
    <w:rsid w:val="001F6285"/>
    <w:rsid w:val="001F721D"/>
    <w:rsid w:val="001F79F6"/>
    <w:rsid w:val="00200F31"/>
    <w:rsid w:val="00207564"/>
    <w:rsid w:val="00207ADF"/>
    <w:rsid w:val="002103BB"/>
    <w:rsid w:val="00212CA0"/>
    <w:rsid w:val="00213840"/>
    <w:rsid w:val="00214F7B"/>
    <w:rsid w:val="0022211F"/>
    <w:rsid w:val="0022251A"/>
    <w:rsid w:val="00227ADB"/>
    <w:rsid w:val="00236700"/>
    <w:rsid w:val="00240DC3"/>
    <w:rsid w:val="00244EF6"/>
    <w:rsid w:val="00245AC7"/>
    <w:rsid w:val="00246396"/>
    <w:rsid w:val="00247EF0"/>
    <w:rsid w:val="00255A92"/>
    <w:rsid w:val="00255EB3"/>
    <w:rsid w:val="00257FBD"/>
    <w:rsid w:val="00261E09"/>
    <w:rsid w:val="00263C5E"/>
    <w:rsid w:val="00263D24"/>
    <w:rsid w:val="00280EAB"/>
    <w:rsid w:val="00282249"/>
    <w:rsid w:val="00286A2A"/>
    <w:rsid w:val="002934BF"/>
    <w:rsid w:val="0029389D"/>
    <w:rsid w:val="0029564B"/>
    <w:rsid w:val="00295867"/>
    <w:rsid w:val="0029694E"/>
    <w:rsid w:val="002B1C43"/>
    <w:rsid w:val="002B72CD"/>
    <w:rsid w:val="002B7F39"/>
    <w:rsid w:val="002C6C2D"/>
    <w:rsid w:val="002C7EF0"/>
    <w:rsid w:val="002D0455"/>
    <w:rsid w:val="002D0F98"/>
    <w:rsid w:val="002D69A1"/>
    <w:rsid w:val="002E6F9A"/>
    <w:rsid w:val="002F0709"/>
    <w:rsid w:val="002F0CCC"/>
    <w:rsid w:val="002F55E2"/>
    <w:rsid w:val="00300267"/>
    <w:rsid w:val="00302E77"/>
    <w:rsid w:val="00304D16"/>
    <w:rsid w:val="00317521"/>
    <w:rsid w:val="0032217F"/>
    <w:rsid w:val="00323CE2"/>
    <w:rsid w:val="003249B3"/>
    <w:rsid w:val="00327559"/>
    <w:rsid w:val="0033363A"/>
    <w:rsid w:val="00334408"/>
    <w:rsid w:val="003346B1"/>
    <w:rsid w:val="00335E75"/>
    <w:rsid w:val="00337A70"/>
    <w:rsid w:val="00347436"/>
    <w:rsid w:val="00347BFD"/>
    <w:rsid w:val="00351C7A"/>
    <w:rsid w:val="00355A0F"/>
    <w:rsid w:val="00356661"/>
    <w:rsid w:val="00363260"/>
    <w:rsid w:val="0037039A"/>
    <w:rsid w:val="0037769C"/>
    <w:rsid w:val="003809EA"/>
    <w:rsid w:val="003824E9"/>
    <w:rsid w:val="00385438"/>
    <w:rsid w:val="003857ED"/>
    <w:rsid w:val="003907CE"/>
    <w:rsid w:val="00392140"/>
    <w:rsid w:val="0039233C"/>
    <w:rsid w:val="00394C3A"/>
    <w:rsid w:val="003967CA"/>
    <w:rsid w:val="003B2EF1"/>
    <w:rsid w:val="003B7484"/>
    <w:rsid w:val="003C0E8A"/>
    <w:rsid w:val="003C4BB4"/>
    <w:rsid w:val="003C6944"/>
    <w:rsid w:val="003D2FFA"/>
    <w:rsid w:val="003E1A7D"/>
    <w:rsid w:val="003F290E"/>
    <w:rsid w:val="003F30BC"/>
    <w:rsid w:val="003F36BD"/>
    <w:rsid w:val="003F3F7B"/>
    <w:rsid w:val="00401792"/>
    <w:rsid w:val="004045AA"/>
    <w:rsid w:val="00405ECA"/>
    <w:rsid w:val="0041269A"/>
    <w:rsid w:val="0043130C"/>
    <w:rsid w:val="004373FB"/>
    <w:rsid w:val="00440195"/>
    <w:rsid w:val="0044133C"/>
    <w:rsid w:val="004503BC"/>
    <w:rsid w:val="00450782"/>
    <w:rsid w:val="0046319C"/>
    <w:rsid w:val="0046351E"/>
    <w:rsid w:val="00465660"/>
    <w:rsid w:val="004672F7"/>
    <w:rsid w:val="00471B86"/>
    <w:rsid w:val="00472A7E"/>
    <w:rsid w:val="004774CE"/>
    <w:rsid w:val="00482553"/>
    <w:rsid w:val="00483D15"/>
    <w:rsid w:val="00491F39"/>
    <w:rsid w:val="00492C70"/>
    <w:rsid w:val="004930D4"/>
    <w:rsid w:val="00494BB6"/>
    <w:rsid w:val="00495911"/>
    <w:rsid w:val="00495EFC"/>
    <w:rsid w:val="004A1039"/>
    <w:rsid w:val="004A36AC"/>
    <w:rsid w:val="004A6FDA"/>
    <w:rsid w:val="004B1C3F"/>
    <w:rsid w:val="004B4D0D"/>
    <w:rsid w:val="004C1F2D"/>
    <w:rsid w:val="004C30D8"/>
    <w:rsid w:val="004D3E3F"/>
    <w:rsid w:val="004D5EC9"/>
    <w:rsid w:val="004E2A5D"/>
    <w:rsid w:val="004E5672"/>
    <w:rsid w:val="004E5CD9"/>
    <w:rsid w:val="004F16CB"/>
    <w:rsid w:val="004F429F"/>
    <w:rsid w:val="004F4512"/>
    <w:rsid w:val="00506252"/>
    <w:rsid w:val="0052212D"/>
    <w:rsid w:val="00522275"/>
    <w:rsid w:val="00540852"/>
    <w:rsid w:val="00540FC4"/>
    <w:rsid w:val="00544433"/>
    <w:rsid w:val="00545CFD"/>
    <w:rsid w:val="00545F85"/>
    <w:rsid w:val="005610B1"/>
    <w:rsid w:val="00561FF4"/>
    <w:rsid w:val="00564415"/>
    <w:rsid w:val="00564DBA"/>
    <w:rsid w:val="005670BD"/>
    <w:rsid w:val="00573CB6"/>
    <w:rsid w:val="00575A16"/>
    <w:rsid w:val="00583D10"/>
    <w:rsid w:val="00591387"/>
    <w:rsid w:val="005929F8"/>
    <w:rsid w:val="005932F1"/>
    <w:rsid w:val="00595B5A"/>
    <w:rsid w:val="00596C01"/>
    <w:rsid w:val="005A0FE3"/>
    <w:rsid w:val="005A2099"/>
    <w:rsid w:val="005A25BB"/>
    <w:rsid w:val="005A7FD1"/>
    <w:rsid w:val="005C2BA4"/>
    <w:rsid w:val="005C6446"/>
    <w:rsid w:val="005D0358"/>
    <w:rsid w:val="005D0A4E"/>
    <w:rsid w:val="005D30D0"/>
    <w:rsid w:val="005E6E1C"/>
    <w:rsid w:val="005E7229"/>
    <w:rsid w:val="005E7C58"/>
    <w:rsid w:val="005F402F"/>
    <w:rsid w:val="005F5EB2"/>
    <w:rsid w:val="006021BF"/>
    <w:rsid w:val="00603543"/>
    <w:rsid w:val="00605685"/>
    <w:rsid w:val="0061258B"/>
    <w:rsid w:val="006130FD"/>
    <w:rsid w:val="0061536A"/>
    <w:rsid w:val="006267B6"/>
    <w:rsid w:val="00630145"/>
    <w:rsid w:val="00630807"/>
    <w:rsid w:val="0063218C"/>
    <w:rsid w:val="0063774E"/>
    <w:rsid w:val="00641D33"/>
    <w:rsid w:val="00642563"/>
    <w:rsid w:val="006479D8"/>
    <w:rsid w:val="006553E1"/>
    <w:rsid w:val="00661BD2"/>
    <w:rsid w:val="00663213"/>
    <w:rsid w:val="0067062A"/>
    <w:rsid w:val="00671912"/>
    <w:rsid w:val="00675D64"/>
    <w:rsid w:val="006778A3"/>
    <w:rsid w:val="00680848"/>
    <w:rsid w:val="00683BB1"/>
    <w:rsid w:val="00683DD7"/>
    <w:rsid w:val="00684C47"/>
    <w:rsid w:val="00684C8B"/>
    <w:rsid w:val="0069262D"/>
    <w:rsid w:val="00695DD9"/>
    <w:rsid w:val="00696B81"/>
    <w:rsid w:val="006A156F"/>
    <w:rsid w:val="006A2361"/>
    <w:rsid w:val="006B1D06"/>
    <w:rsid w:val="006B720A"/>
    <w:rsid w:val="006C1768"/>
    <w:rsid w:val="006C2796"/>
    <w:rsid w:val="006C2A8C"/>
    <w:rsid w:val="006C43F3"/>
    <w:rsid w:val="006C77D3"/>
    <w:rsid w:val="006D1058"/>
    <w:rsid w:val="006D31C4"/>
    <w:rsid w:val="006D6D09"/>
    <w:rsid w:val="006D6EFA"/>
    <w:rsid w:val="006E1E2A"/>
    <w:rsid w:val="006E603B"/>
    <w:rsid w:val="006E6EF4"/>
    <w:rsid w:val="006F5A41"/>
    <w:rsid w:val="0070193A"/>
    <w:rsid w:val="007029C7"/>
    <w:rsid w:val="00704CE9"/>
    <w:rsid w:val="00711A6A"/>
    <w:rsid w:val="00720B6F"/>
    <w:rsid w:val="00721764"/>
    <w:rsid w:val="00723E22"/>
    <w:rsid w:val="007279AE"/>
    <w:rsid w:val="007304A8"/>
    <w:rsid w:val="00731F99"/>
    <w:rsid w:val="00734FB0"/>
    <w:rsid w:val="007355BF"/>
    <w:rsid w:val="0074087F"/>
    <w:rsid w:val="0075793A"/>
    <w:rsid w:val="00760B89"/>
    <w:rsid w:val="00762E19"/>
    <w:rsid w:val="007659B4"/>
    <w:rsid w:val="00773E7D"/>
    <w:rsid w:val="00776CB0"/>
    <w:rsid w:val="007771D6"/>
    <w:rsid w:val="00777456"/>
    <w:rsid w:val="00784FA2"/>
    <w:rsid w:val="00786E01"/>
    <w:rsid w:val="00787F50"/>
    <w:rsid w:val="00791C1A"/>
    <w:rsid w:val="0079422A"/>
    <w:rsid w:val="00795B26"/>
    <w:rsid w:val="007A0A18"/>
    <w:rsid w:val="007A0D06"/>
    <w:rsid w:val="007A1E7F"/>
    <w:rsid w:val="007A644E"/>
    <w:rsid w:val="007A7104"/>
    <w:rsid w:val="007A7EF9"/>
    <w:rsid w:val="007B2743"/>
    <w:rsid w:val="007B2967"/>
    <w:rsid w:val="007B7250"/>
    <w:rsid w:val="007B7E79"/>
    <w:rsid w:val="007C304D"/>
    <w:rsid w:val="007C3891"/>
    <w:rsid w:val="007C43A4"/>
    <w:rsid w:val="007D1411"/>
    <w:rsid w:val="007D3343"/>
    <w:rsid w:val="007D5144"/>
    <w:rsid w:val="007D6514"/>
    <w:rsid w:val="007E018A"/>
    <w:rsid w:val="007E0F12"/>
    <w:rsid w:val="007F04CE"/>
    <w:rsid w:val="007F08AF"/>
    <w:rsid w:val="00800CA9"/>
    <w:rsid w:val="00801500"/>
    <w:rsid w:val="00802624"/>
    <w:rsid w:val="008029EE"/>
    <w:rsid w:val="00805B41"/>
    <w:rsid w:val="00812EA1"/>
    <w:rsid w:val="0082324E"/>
    <w:rsid w:val="00824CFC"/>
    <w:rsid w:val="008333D1"/>
    <w:rsid w:val="00835852"/>
    <w:rsid w:val="008405D9"/>
    <w:rsid w:val="00840631"/>
    <w:rsid w:val="0084511C"/>
    <w:rsid w:val="00845F9D"/>
    <w:rsid w:val="0084661D"/>
    <w:rsid w:val="00847D6D"/>
    <w:rsid w:val="00853766"/>
    <w:rsid w:val="00854783"/>
    <w:rsid w:val="00854EAB"/>
    <w:rsid w:val="00857A73"/>
    <w:rsid w:val="0086554C"/>
    <w:rsid w:val="008740B1"/>
    <w:rsid w:val="00876087"/>
    <w:rsid w:val="008824A2"/>
    <w:rsid w:val="00883964"/>
    <w:rsid w:val="00885FA1"/>
    <w:rsid w:val="00891A73"/>
    <w:rsid w:val="00894C80"/>
    <w:rsid w:val="008965CD"/>
    <w:rsid w:val="00897AD8"/>
    <w:rsid w:val="008A0369"/>
    <w:rsid w:val="008A7212"/>
    <w:rsid w:val="008B2C52"/>
    <w:rsid w:val="008B61CD"/>
    <w:rsid w:val="008C32DF"/>
    <w:rsid w:val="008C3690"/>
    <w:rsid w:val="008D2F0C"/>
    <w:rsid w:val="008D4766"/>
    <w:rsid w:val="008D55A0"/>
    <w:rsid w:val="008E2960"/>
    <w:rsid w:val="008E348B"/>
    <w:rsid w:val="008E35EE"/>
    <w:rsid w:val="008E38C9"/>
    <w:rsid w:val="008E3A8D"/>
    <w:rsid w:val="008F2E30"/>
    <w:rsid w:val="008F332D"/>
    <w:rsid w:val="008F3E44"/>
    <w:rsid w:val="00917512"/>
    <w:rsid w:val="00921046"/>
    <w:rsid w:val="0093176C"/>
    <w:rsid w:val="0093324D"/>
    <w:rsid w:val="0093493B"/>
    <w:rsid w:val="00937D60"/>
    <w:rsid w:val="00950A8D"/>
    <w:rsid w:val="00953B1F"/>
    <w:rsid w:val="00957571"/>
    <w:rsid w:val="009644E8"/>
    <w:rsid w:val="00964B90"/>
    <w:rsid w:val="0096533B"/>
    <w:rsid w:val="00972E32"/>
    <w:rsid w:val="009731A6"/>
    <w:rsid w:val="00975C2B"/>
    <w:rsid w:val="00976640"/>
    <w:rsid w:val="00981F4C"/>
    <w:rsid w:val="00982A13"/>
    <w:rsid w:val="00984F05"/>
    <w:rsid w:val="00993541"/>
    <w:rsid w:val="00995681"/>
    <w:rsid w:val="009956B1"/>
    <w:rsid w:val="009A04A0"/>
    <w:rsid w:val="009A0E02"/>
    <w:rsid w:val="009A12E6"/>
    <w:rsid w:val="009A48D9"/>
    <w:rsid w:val="009A4F68"/>
    <w:rsid w:val="009B1B5B"/>
    <w:rsid w:val="009C3FCF"/>
    <w:rsid w:val="009C4A33"/>
    <w:rsid w:val="009D6885"/>
    <w:rsid w:val="009E1027"/>
    <w:rsid w:val="009E1C8B"/>
    <w:rsid w:val="009F01DF"/>
    <w:rsid w:val="009F1338"/>
    <w:rsid w:val="009F745D"/>
    <w:rsid w:val="009F7B41"/>
    <w:rsid w:val="00A04DE8"/>
    <w:rsid w:val="00A06E88"/>
    <w:rsid w:val="00A07160"/>
    <w:rsid w:val="00A1158E"/>
    <w:rsid w:val="00A12DCF"/>
    <w:rsid w:val="00A223BE"/>
    <w:rsid w:val="00A237FB"/>
    <w:rsid w:val="00A263F0"/>
    <w:rsid w:val="00A27E90"/>
    <w:rsid w:val="00A35D4A"/>
    <w:rsid w:val="00A41A7F"/>
    <w:rsid w:val="00A43DD3"/>
    <w:rsid w:val="00A4615A"/>
    <w:rsid w:val="00A51552"/>
    <w:rsid w:val="00A52B3A"/>
    <w:rsid w:val="00A661C5"/>
    <w:rsid w:val="00A70E05"/>
    <w:rsid w:val="00A7124D"/>
    <w:rsid w:val="00A7537D"/>
    <w:rsid w:val="00A8405F"/>
    <w:rsid w:val="00A8782C"/>
    <w:rsid w:val="00A91BED"/>
    <w:rsid w:val="00AA1D16"/>
    <w:rsid w:val="00AA42F2"/>
    <w:rsid w:val="00AB08EA"/>
    <w:rsid w:val="00AB233E"/>
    <w:rsid w:val="00AB31A4"/>
    <w:rsid w:val="00AB4D25"/>
    <w:rsid w:val="00AC0E43"/>
    <w:rsid w:val="00AC1327"/>
    <w:rsid w:val="00AC67FB"/>
    <w:rsid w:val="00AD3D6E"/>
    <w:rsid w:val="00AF26F8"/>
    <w:rsid w:val="00AF6B5A"/>
    <w:rsid w:val="00B01DF2"/>
    <w:rsid w:val="00B0346A"/>
    <w:rsid w:val="00B05967"/>
    <w:rsid w:val="00B07BDD"/>
    <w:rsid w:val="00B10066"/>
    <w:rsid w:val="00B1043D"/>
    <w:rsid w:val="00B14114"/>
    <w:rsid w:val="00B203BF"/>
    <w:rsid w:val="00B21C8E"/>
    <w:rsid w:val="00B30D71"/>
    <w:rsid w:val="00B34BA2"/>
    <w:rsid w:val="00B356BB"/>
    <w:rsid w:val="00B371F4"/>
    <w:rsid w:val="00B47610"/>
    <w:rsid w:val="00B56B9F"/>
    <w:rsid w:val="00B602E6"/>
    <w:rsid w:val="00B6282A"/>
    <w:rsid w:val="00B66CAA"/>
    <w:rsid w:val="00B738A6"/>
    <w:rsid w:val="00B777D1"/>
    <w:rsid w:val="00B833AE"/>
    <w:rsid w:val="00B8434B"/>
    <w:rsid w:val="00B8463D"/>
    <w:rsid w:val="00B866DB"/>
    <w:rsid w:val="00B87DF9"/>
    <w:rsid w:val="00B905A6"/>
    <w:rsid w:val="00BA1B65"/>
    <w:rsid w:val="00BA29A6"/>
    <w:rsid w:val="00BA4710"/>
    <w:rsid w:val="00BA5A57"/>
    <w:rsid w:val="00BB07AF"/>
    <w:rsid w:val="00BC056A"/>
    <w:rsid w:val="00BC2D2F"/>
    <w:rsid w:val="00BC51B5"/>
    <w:rsid w:val="00BD13FC"/>
    <w:rsid w:val="00BD23E6"/>
    <w:rsid w:val="00BD37FB"/>
    <w:rsid w:val="00BD4E39"/>
    <w:rsid w:val="00BD7268"/>
    <w:rsid w:val="00BF0991"/>
    <w:rsid w:val="00BF1B3E"/>
    <w:rsid w:val="00BF6B8D"/>
    <w:rsid w:val="00BF6CFD"/>
    <w:rsid w:val="00BF7F65"/>
    <w:rsid w:val="00C00896"/>
    <w:rsid w:val="00C00A3B"/>
    <w:rsid w:val="00C0172E"/>
    <w:rsid w:val="00C03670"/>
    <w:rsid w:val="00C0386C"/>
    <w:rsid w:val="00C05C80"/>
    <w:rsid w:val="00C1331C"/>
    <w:rsid w:val="00C137EC"/>
    <w:rsid w:val="00C16305"/>
    <w:rsid w:val="00C259D4"/>
    <w:rsid w:val="00C3240F"/>
    <w:rsid w:val="00C337A1"/>
    <w:rsid w:val="00C33A58"/>
    <w:rsid w:val="00C3503E"/>
    <w:rsid w:val="00C366B2"/>
    <w:rsid w:val="00C372F9"/>
    <w:rsid w:val="00C411FA"/>
    <w:rsid w:val="00C4224D"/>
    <w:rsid w:val="00C45337"/>
    <w:rsid w:val="00C458AB"/>
    <w:rsid w:val="00C51602"/>
    <w:rsid w:val="00C53A8D"/>
    <w:rsid w:val="00C5426D"/>
    <w:rsid w:val="00C5468F"/>
    <w:rsid w:val="00C602B1"/>
    <w:rsid w:val="00C60BED"/>
    <w:rsid w:val="00C616A0"/>
    <w:rsid w:val="00C708C1"/>
    <w:rsid w:val="00C72622"/>
    <w:rsid w:val="00C743AD"/>
    <w:rsid w:val="00C75AA9"/>
    <w:rsid w:val="00C76514"/>
    <w:rsid w:val="00C82D5A"/>
    <w:rsid w:val="00C84833"/>
    <w:rsid w:val="00C8762D"/>
    <w:rsid w:val="00C90836"/>
    <w:rsid w:val="00CA06E8"/>
    <w:rsid w:val="00CA5B12"/>
    <w:rsid w:val="00CB0C9E"/>
    <w:rsid w:val="00CB20E4"/>
    <w:rsid w:val="00CB256E"/>
    <w:rsid w:val="00CB3B9D"/>
    <w:rsid w:val="00CB60C0"/>
    <w:rsid w:val="00CC7228"/>
    <w:rsid w:val="00CD3C59"/>
    <w:rsid w:val="00CD65F0"/>
    <w:rsid w:val="00CE3E92"/>
    <w:rsid w:val="00CE5D20"/>
    <w:rsid w:val="00CF0C6D"/>
    <w:rsid w:val="00CF357D"/>
    <w:rsid w:val="00CF3B0E"/>
    <w:rsid w:val="00CF3C0A"/>
    <w:rsid w:val="00CF460D"/>
    <w:rsid w:val="00CF5249"/>
    <w:rsid w:val="00CF5C41"/>
    <w:rsid w:val="00D01A00"/>
    <w:rsid w:val="00D04227"/>
    <w:rsid w:val="00D04EC5"/>
    <w:rsid w:val="00D076B6"/>
    <w:rsid w:val="00D10BFF"/>
    <w:rsid w:val="00D11162"/>
    <w:rsid w:val="00D111E2"/>
    <w:rsid w:val="00D12158"/>
    <w:rsid w:val="00D1324A"/>
    <w:rsid w:val="00D1421D"/>
    <w:rsid w:val="00D2121F"/>
    <w:rsid w:val="00D30F20"/>
    <w:rsid w:val="00D34ED5"/>
    <w:rsid w:val="00D364AC"/>
    <w:rsid w:val="00D4314A"/>
    <w:rsid w:val="00D431DC"/>
    <w:rsid w:val="00D53583"/>
    <w:rsid w:val="00D56084"/>
    <w:rsid w:val="00D565D6"/>
    <w:rsid w:val="00D57D85"/>
    <w:rsid w:val="00D644DA"/>
    <w:rsid w:val="00D64A56"/>
    <w:rsid w:val="00D66472"/>
    <w:rsid w:val="00D675CF"/>
    <w:rsid w:val="00D762C4"/>
    <w:rsid w:val="00D767CE"/>
    <w:rsid w:val="00D809F5"/>
    <w:rsid w:val="00D8160E"/>
    <w:rsid w:val="00D83AC2"/>
    <w:rsid w:val="00D843CD"/>
    <w:rsid w:val="00D85224"/>
    <w:rsid w:val="00D9001E"/>
    <w:rsid w:val="00D9589F"/>
    <w:rsid w:val="00DA277E"/>
    <w:rsid w:val="00DA4141"/>
    <w:rsid w:val="00DB3A01"/>
    <w:rsid w:val="00DB44CD"/>
    <w:rsid w:val="00DC1E18"/>
    <w:rsid w:val="00DC2ACF"/>
    <w:rsid w:val="00DC7A46"/>
    <w:rsid w:val="00DD56B3"/>
    <w:rsid w:val="00DD78CD"/>
    <w:rsid w:val="00DE4365"/>
    <w:rsid w:val="00DF435A"/>
    <w:rsid w:val="00E0601D"/>
    <w:rsid w:val="00E06E38"/>
    <w:rsid w:val="00E10A3D"/>
    <w:rsid w:val="00E1155D"/>
    <w:rsid w:val="00E13A02"/>
    <w:rsid w:val="00E23A86"/>
    <w:rsid w:val="00E27074"/>
    <w:rsid w:val="00E341C6"/>
    <w:rsid w:val="00E43E0A"/>
    <w:rsid w:val="00E43EF4"/>
    <w:rsid w:val="00E45122"/>
    <w:rsid w:val="00E4708A"/>
    <w:rsid w:val="00E535BA"/>
    <w:rsid w:val="00E53926"/>
    <w:rsid w:val="00E55AB0"/>
    <w:rsid w:val="00E609F9"/>
    <w:rsid w:val="00E620DF"/>
    <w:rsid w:val="00E6249A"/>
    <w:rsid w:val="00E633A4"/>
    <w:rsid w:val="00E64862"/>
    <w:rsid w:val="00E75769"/>
    <w:rsid w:val="00E7582F"/>
    <w:rsid w:val="00E76763"/>
    <w:rsid w:val="00E7766D"/>
    <w:rsid w:val="00E77E28"/>
    <w:rsid w:val="00E91670"/>
    <w:rsid w:val="00E93F4E"/>
    <w:rsid w:val="00E956CA"/>
    <w:rsid w:val="00E96824"/>
    <w:rsid w:val="00E97FD2"/>
    <w:rsid w:val="00EC2AA6"/>
    <w:rsid w:val="00EC3EAA"/>
    <w:rsid w:val="00EC4987"/>
    <w:rsid w:val="00EC5085"/>
    <w:rsid w:val="00EC707E"/>
    <w:rsid w:val="00ED4C97"/>
    <w:rsid w:val="00ED6DD7"/>
    <w:rsid w:val="00EE3578"/>
    <w:rsid w:val="00EE50D3"/>
    <w:rsid w:val="00EF1465"/>
    <w:rsid w:val="00EF6219"/>
    <w:rsid w:val="00F323C0"/>
    <w:rsid w:val="00F324F0"/>
    <w:rsid w:val="00F362BB"/>
    <w:rsid w:val="00F3714B"/>
    <w:rsid w:val="00F408E2"/>
    <w:rsid w:val="00F41049"/>
    <w:rsid w:val="00F433D1"/>
    <w:rsid w:val="00F50C17"/>
    <w:rsid w:val="00F512D4"/>
    <w:rsid w:val="00F527D9"/>
    <w:rsid w:val="00F566A5"/>
    <w:rsid w:val="00F566F9"/>
    <w:rsid w:val="00F578D6"/>
    <w:rsid w:val="00F6306E"/>
    <w:rsid w:val="00F63D3E"/>
    <w:rsid w:val="00F70480"/>
    <w:rsid w:val="00F72F54"/>
    <w:rsid w:val="00F7323D"/>
    <w:rsid w:val="00F80C95"/>
    <w:rsid w:val="00F91FD8"/>
    <w:rsid w:val="00F936D8"/>
    <w:rsid w:val="00F964DA"/>
    <w:rsid w:val="00FA35E8"/>
    <w:rsid w:val="00FA6F5F"/>
    <w:rsid w:val="00FC440D"/>
    <w:rsid w:val="00FC54F0"/>
    <w:rsid w:val="00FD25A6"/>
    <w:rsid w:val="00FD474A"/>
    <w:rsid w:val="00FD4857"/>
    <w:rsid w:val="00FD6ADA"/>
    <w:rsid w:val="00FD6CFE"/>
    <w:rsid w:val="00FE1273"/>
    <w:rsid w:val="00FE1D12"/>
    <w:rsid w:val="00FE3638"/>
    <w:rsid w:val="00FE7B20"/>
    <w:rsid w:val="00FF4CC5"/>
    <w:rsid w:val="00FF52F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CFF882"/>
  <w15:chartTrackingRefBased/>
  <w15:docId w15:val="{58F90B07-9B44-4937-99C6-25868FAD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73"/>
    <w:pPr>
      <w:spacing w:after="200" w:line="276" w:lineRule="auto"/>
    </w:pPr>
    <w:rPr>
      <w:rFonts w:cs="Calibri"/>
      <w:sz w:val="22"/>
      <w:szCs w:val="22"/>
      <w:lang w:val="es-MX" w:eastAsia="en-US"/>
    </w:rPr>
  </w:style>
  <w:style w:type="paragraph" w:styleId="Ttulo1">
    <w:name w:val="heading 1"/>
    <w:basedOn w:val="Normal"/>
    <w:next w:val="Normal"/>
    <w:link w:val="Ttulo1Car"/>
    <w:qFormat/>
    <w:locked/>
    <w:rsid w:val="00B8463D"/>
    <w:pPr>
      <w:keepNext/>
      <w:spacing w:after="0" w:line="240" w:lineRule="auto"/>
      <w:jc w:val="both"/>
      <w:outlineLvl w:val="0"/>
    </w:pPr>
    <w:rPr>
      <w:rFonts w:ascii="Times New Roman" w:eastAsia="Times New Roman" w:hAnsi="Times New Roman" w:cs="Times New Roman"/>
      <w:b/>
      <w:sz w:val="16"/>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E1273"/>
    <w:pPr>
      <w:tabs>
        <w:tab w:val="center" w:pos="4419"/>
        <w:tab w:val="right" w:pos="8838"/>
      </w:tabs>
      <w:spacing w:after="0" w:line="240" w:lineRule="auto"/>
    </w:pPr>
  </w:style>
  <w:style w:type="character" w:customStyle="1" w:styleId="EncabezadoCar">
    <w:name w:val="Encabezado Car"/>
    <w:link w:val="Encabezado"/>
    <w:uiPriority w:val="99"/>
    <w:locked/>
    <w:rsid w:val="00FE1273"/>
    <w:rPr>
      <w:lang w:val="es-MX"/>
    </w:rPr>
  </w:style>
  <w:style w:type="paragraph" w:styleId="Piedepgina">
    <w:name w:val="footer"/>
    <w:basedOn w:val="Normal"/>
    <w:link w:val="PiedepginaCar"/>
    <w:uiPriority w:val="99"/>
    <w:rsid w:val="00FE1273"/>
    <w:pPr>
      <w:tabs>
        <w:tab w:val="center" w:pos="4419"/>
        <w:tab w:val="right" w:pos="8838"/>
      </w:tabs>
      <w:spacing w:after="0" w:line="240" w:lineRule="auto"/>
    </w:pPr>
  </w:style>
  <w:style w:type="character" w:customStyle="1" w:styleId="PiedepginaCar">
    <w:name w:val="Pie de página Car"/>
    <w:link w:val="Piedepgina"/>
    <w:uiPriority w:val="99"/>
    <w:locked/>
    <w:rsid w:val="00FE1273"/>
    <w:rPr>
      <w:lang w:val="es-MX"/>
    </w:rPr>
  </w:style>
  <w:style w:type="paragraph" w:styleId="Sinespaciado">
    <w:name w:val="No Spacing"/>
    <w:uiPriority w:val="99"/>
    <w:qFormat/>
    <w:rsid w:val="00FE1273"/>
    <w:rPr>
      <w:rFonts w:cs="Calibri"/>
      <w:sz w:val="22"/>
      <w:szCs w:val="22"/>
      <w:lang w:val="es-MX" w:eastAsia="en-US"/>
    </w:rPr>
  </w:style>
  <w:style w:type="paragraph" w:customStyle="1" w:styleId="Sinespaciado1">
    <w:name w:val="Sin espaciado1"/>
    <w:uiPriority w:val="99"/>
    <w:rsid w:val="00FE1273"/>
    <w:rPr>
      <w:rFonts w:eastAsia="Times New Roman" w:cs="Calibri"/>
      <w:sz w:val="22"/>
      <w:szCs w:val="22"/>
      <w:lang w:eastAsia="en-US"/>
    </w:rPr>
  </w:style>
  <w:style w:type="character" w:customStyle="1" w:styleId="object">
    <w:name w:val="object"/>
    <w:basedOn w:val="Fuentedeprrafopredeter"/>
    <w:uiPriority w:val="99"/>
    <w:rsid w:val="0013238A"/>
  </w:style>
  <w:style w:type="paragraph" w:styleId="Prrafodelista">
    <w:name w:val="List Paragraph"/>
    <w:basedOn w:val="Normal"/>
    <w:uiPriority w:val="34"/>
    <w:qFormat/>
    <w:rsid w:val="0013238A"/>
    <w:pPr>
      <w:ind w:left="720"/>
    </w:pPr>
  </w:style>
  <w:style w:type="table" w:styleId="Tablaconcuadrcula">
    <w:name w:val="Table Grid"/>
    <w:basedOn w:val="Tablanormal"/>
    <w:uiPriority w:val="99"/>
    <w:rsid w:val="00111E25"/>
    <w:rPr>
      <w:rFonts w:cs="Calibri"/>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240DC3"/>
    <w:rPr>
      <w:rFonts w:ascii="Tahoma" w:hAnsi="Tahoma" w:cs="Tahoma"/>
      <w:sz w:val="16"/>
      <w:szCs w:val="16"/>
    </w:rPr>
  </w:style>
  <w:style w:type="character" w:customStyle="1" w:styleId="TextodegloboCar">
    <w:name w:val="Texto de globo Car"/>
    <w:link w:val="Textodeglobo"/>
    <w:uiPriority w:val="99"/>
    <w:semiHidden/>
    <w:locked/>
    <w:rsid w:val="00575A16"/>
    <w:rPr>
      <w:rFonts w:ascii="Times New Roman" w:hAnsi="Times New Roman" w:cs="Times New Roman"/>
      <w:sz w:val="2"/>
      <w:szCs w:val="2"/>
      <w:lang w:val="es-MX" w:eastAsia="en-US"/>
    </w:rPr>
  </w:style>
  <w:style w:type="paragraph" w:customStyle="1" w:styleId="Textoindependiente21">
    <w:name w:val="Texto independiente 21"/>
    <w:basedOn w:val="Normal"/>
    <w:rsid w:val="00D56084"/>
    <w:pPr>
      <w:widowControl w:val="0"/>
      <w:spacing w:after="0" w:line="240" w:lineRule="auto"/>
    </w:pPr>
    <w:rPr>
      <w:rFonts w:ascii="Times New Roman" w:eastAsia="Times New Roman" w:hAnsi="Times New Roman" w:cs="Times New Roman"/>
      <w:sz w:val="24"/>
      <w:szCs w:val="20"/>
      <w:lang w:val="es-ES" w:eastAsia="es-ES"/>
    </w:rPr>
  </w:style>
  <w:style w:type="paragraph" w:styleId="Sangradetextonormal">
    <w:name w:val="Body Text Indent"/>
    <w:basedOn w:val="Normal"/>
    <w:link w:val="SangradetextonormalCar"/>
    <w:rsid w:val="00D56084"/>
    <w:pPr>
      <w:widowControl w:val="0"/>
      <w:spacing w:after="0" w:line="240" w:lineRule="auto"/>
      <w:ind w:left="1276"/>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link w:val="Sangradetextonormal"/>
    <w:rsid w:val="00D56084"/>
    <w:rPr>
      <w:rFonts w:ascii="Times New Roman" w:eastAsia="Times New Roman" w:hAnsi="Times New Roman"/>
      <w:sz w:val="24"/>
      <w:szCs w:val="20"/>
      <w:lang w:val="es-ES" w:eastAsia="es-ES"/>
    </w:rPr>
  </w:style>
  <w:style w:type="paragraph" w:styleId="Ttulo">
    <w:name w:val="Title"/>
    <w:basedOn w:val="Normal"/>
    <w:link w:val="TtuloCar"/>
    <w:qFormat/>
    <w:locked/>
    <w:rsid w:val="00D56084"/>
    <w:pPr>
      <w:widowControl w:val="0"/>
      <w:spacing w:after="0" w:line="240" w:lineRule="auto"/>
      <w:ind w:right="-91"/>
      <w:jc w:val="center"/>
    </w:pPr>
    <w:rPr>
      <w:rFonts w:ascii="Times New Roman" w:eastAsia="Times New Roman" w:hAnsi="Times New Roman" w:cs="Times New Roman"/>
      <w:b/>
      <w:sz w:val="28"/>
      <w:szCs w:val="20"/>
      <w:lang w:val="es-ES" w:eastAsia="es-ES"/>
      <w14:shadow w14:blurRad="50800" w14:dist="38100" w14:dir="2700000" w14:sx="100000" w14:sy="100000" w14:kx="0" w14:ky="0" w14:algn="tl">
        <w14:srgbClr w14:val="000000">
          <w14:alpha w14:val="60000"/>
        </w14:srgbClr>
      </w14:shadow>
    </w:rPr>
  </w:style>
  <w:style w:type="character" w:customStyle="1" w:styleId="TtuloCar">
    <w:name w:val="Título Car"/>
    <w:link w:val="Ttulo"/>
    <w:rsid w:val="00D56084"/>
    <w:rPr>
      <w:rFonts w:ascii="Times New Roman" w:eastAsia="Times New Roman" w:hAnsi="Times New Roman"/>
      <w:b/>
      <w:sz w:val="28"/>
      <w:szCs w:val="20"/>
      <w:lang w:val="es-ES" w:eastAsia="es-ES"/>
      <w14:shadow w14:blurRad="50800" w14:dist="38100" w14:dir="2700000" w14:sx="100000" w14:sy="100000" w14:kx="0" w14:ky="0" w14:algn="tl">
        <w14:srgbClr w14:val="000000">
          <w14:alpha w14:val="60000"/>
        </w14:srgbClr>
      </w14:shadow>
    </w:rPr>
  </w:style>
  <w:style w:type="paragraph" w:styleId="Textoindependiente">
    <w:name w:val="Body Text"/>
    <w:basedOn w:val="Normal"/>
    <w:link w:val="TextoindependienteCar"/>
    <w:uiPriority w:val="99"/>
    <w:semiHidden/>
    <w:unhideWhenUsed/>
    <w:rsid w:val="00FD6ADA"/>
    <w:pPr>
      <w:spacing w:after="120"/>
    </w:pPr>
  </w:style>
  <w:style w:type="character" w:customStyle="1" w:styleId="TextoindependienteCar">
    <w:name w:val="Texto independiente Car"/>
    <w:link w:val="Textoindependiente"/>
    <w:uiPriority w:val="99"/>
    <w:semiHidden/>
    <w:rsid w:val="00FD6ADA"/>
    <w:rPr>
      <w:rFonts w:cs="Calibri"/>
      <w:sz w:val="22"/>
      <w:szCs w:val="22"/>
      <w:lang w:val="es-MX" w:eastAsia="en-US"/>
    </w:rPr>
  </w:style>
  <w:style w:type="character" w:customStyle="1" w:styleId="Ttulo1Car">
    <w:name w:val="Título 1 Car"/>
    <w:link w:val="Ttulo1"/>
    <w:rsid w:val="00B8463D"/>
    <w:rPr>
      <w:rFonts w:ascii="Times New Roman" w:eastAsia="Times New Roman" w:hAnsi="Times New Roman"/>
      <w:b/>
      <w:sz w:val="16"/>
    </w:rPr>
  </w:style>
  <w:style w:type="character" w:styleId="Refdecomentario">
    <w:name w:val="annotation reference"/>
    <w:uiPriority w:val="99"/>
    <w:semiHidden/>
    <w:unhideWhenUsed/>
    <w:rsid w:val="0046319C"/>
    <w:rPr>
      <w:sz w:val="16"/>
      <w:szCs w:val="16"/>
    </w:rPr>
  </w:style>
  <w:style w:type="paragraph" w:styleId="Textocomentario">
    <w:name w:val="annotation text"/>
    <w:basedOn w:val="Normal"/>
    <w:link w:val="TextocomentarioCar"/>
    <w:uiPriority w:val="99"/>
    <w:semiHidden/>
    <w:unhideWhenUsed/>
    <w:rsid w:val="0046319C"/>
    <w:rPr>
      <w:sz w:val="20"/>
      <w:szCs w:val="20"/>
    </w:rPr>
  </w:style>
  <w:style w:type="character" w:customStyle="1" w:styleId="TextocomentarioCar">
    <w:name w:val="Texto comentario Car"/>
    <w:link w:val="Textocomentario"/>
    <w:uiPriority w:val="99"/>
    <w:semiHidden/>
    <w:rsid w:val="0046319C"/>
    <w:rPr>
      <w:rFonts w:cs="Calibri"/>
      <w:lang w:val="es-MX" w:eastAsia="en-US"/>
    </w:rPr>
  </w:style>
  <w:style w:type="paragraph" w:styleId="Asuntodelcomentario">
    <w:name w:val="annotation subject"/>
    <w:basedOn w:val="Textocomentario"/>
    <w:next w:val="Textocomentario"/>
    <w:link w:val="AsuntodelcomentarioCar"/>
    <w:uiPriority w:val="99"/>
    <w:semiHidden/>
    <w:unhideWhenUsed/>
    <w:rsid w:val="0046319C"/>
    <w:rPr>
      <w:b/>
      <w:bCs/>
    </w:rPr>
  </w:style>
  <w:style w:type="character" w:customStyle="1" w:styleId="AsuntodelcomentarioCar">
    <w:name w:val="Asunto del comentario Car"/>
    <w:link w:val="Asuntodelcomentario"/>
    <w:uiPriority w:val="99"/>
    <w:semiHidden/>
    <w:rsid w:val="0046319C"/>
    <w:rPr>
      <w:rFonts w:cs="Calibri"/>
      <w:b/>
      <w:bCs/>
      <w:lang w:val="es-MX" w:eastAsia="en-US"/>
    </w:rPr>
  </w:style>
  <w:style w:type="paragraph" w:styleId="NormalWeb">
    <w:name w:val="Normal (Web)"/>
    <w:basedOn w:val="Normal"/>
    <w:uiPriority w:val="99"/>
    <w:semiHidden/>
    <w:unhideWhenUsed/>
    <w:rsid w:val="008740B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E96824"/>
    <w:rPr>
      <w:rFonts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8674">
      <w:bodyDiv w:val="1"/>
      <w:marLeft w:val="0"/>
      <w:marRight w:val="0"/>
      <w:marTop w:val="0"/>
      <w:marBottom w:val="0"/>
      <w:divBdr>
        <w:top w:val="none" w:sz="0" w:space="0" w:color="auto"/>
        <w:left w:val="none" w:sz="0" w:space="0" w:color="auto"/>
        <w:bottom w:val="none" w:sz="0" w:space="0" w:color="auto"/>
        <w:right w:val="none" w:sz="0" w:space="0" w:color="auto"/>
      </w:divBdr>
      <w:divsChild>
        <w:div w:id="74328871">
          <w:marLeft w:val="0"/>
          <w:marRight w:val="0"/>
          <w:marTop w:val="0"/>
          <w:marBottom w:val="0"/>
          <w:divBdr>
            <w:top w:val="none" w:sz="0" w:space="0" w:color="auto"/>
            <w:left w:val="none" w:sz="0" w:space="0" w:color="auto"/>
            <w:bottom w:val="none" w:sz="0" w:space="0" w:color="auto"/>
            <w:right w:val="none" w:sz="0" w:space="0" w:color="auto"/>
          </w:divBdr>
        </w:div>
        <w:div w:id="104545452">
          <w:marLeft w:val="0"/>
          <w:marRight w:val="0"/>
          <w:marTop w:val="0"/>
          <w:marBottom w:val="0"/>
          <w:divBdr>
            <w:top w:val="none" w:sz="0" w:space="0" w:color="auto"/>
            <w:left w:val="none" w:sz="0" w:space="0" w:color="auto"/>
            <w:bottom w:val="none" w:sz="0" w:space="0" w:color="auto"/>
            <w:right w:val="none" w:sz="0" w:space="0" w:color="auto"/>
          </w:divBdr>
        </w:div>
        <w:div w:id="300766767">
          <w:marLeft w:val="0"/>
          <w:marRight w:val="0"/>
          <w:marTop w:val="0"/>
          <w:marBottom w:val="0"/>
          <w:divBdr>
            <w:top w:val="none" w:sz="0" w:space="0" w:color="auto"/>
            <w:left w:val="none" w:sz="0" w:space="0" w:color="auto"/>
            <w:bottom w:val="none" w:sz="0" w:space="0" w:color="auto"/>
            <w:right w:val="none" w:sz="0" w:space="0" w:color="auto"/>
          </w:divBdr>
        </w:div>
        <w:div w:id="1590314385">
          <w:marLeft w:val="0"/>
          <w:marRight w:val="0"/>
          <w:marTop w:val="0"/>
          <w:marBottom w:val="0"/>
          <w:divBdr>
            <w:top w:val="none" w:sz="0" w:space="0" w:color="auto"/>
            <w:left w:val="none" w:sz="0" w:space="0" w:color="auto"/>
            <w:bottom w:val="none" w:sz="0" w:space="0" w:color="auto"/>
            <w:right w:val="none" w:sz="0" w:space="0" w:color="auto"/>
          </w:divBdr>
        </w:div>
        <w:div w:id="1938169181">
          <w:marLeft w:val="0"/>
          <w:marRight w:val="0"/>
          <w:marTop w:val="0"/>
          <w:marBottom w:val="0"/>
          <w:divBdr>
            <w:top w:val="none" w:sz="0" w:space="0" w:color="auto"/>
            <w:left w:val="none" w:sz="0" w:space="0" w:color="auto"/>
            <w:bottom w:val="none" w:sz="0" w:space="0" w:color="auto"/>
            <w:right w:val="none" w:sz="0" w:space="0" w:color="auto"/>
          </w:divBdr>
        </w:div>
        <w:div w:id="1974020155">
          <w:marLeft w:val="0"/>
          <w:marRight w:val="0"/>
          <w:marTop w:val="0"/>
          <w:marBottom w:val="0"/>
          <w:divBdr>
            <w:top w:val="none" w:sz="0" w:space="0" w:color="auto"/>
            <w:left w:val="none" w:sz="0" w:space="0" w:color="auto"/>
            <w:bottom w:val="none" w:sz="0" w:space="0" w:color="auto"/>
            <w:right w:val="none" w:sz="0" w:space="0" w:color="auto"/>
          </w:divBdr>
        </w:div>
        <w:div w:id="2033610596">
          <w:marLeft w:val="0"/>
          <w:marRight w:val="0"/>
          <w:marTop w:val="0"/>
          <w:marBottom w:val="0"/>
          <w:divBdr>
            <w:top w:val="none" w:sz="0" w:space="0" w:color="auto"/>
            <w:left w:val="none" w:sz="0" w:space="0" w:color="auto"/>
            <w:bottom w:val="none" w:sz="0" w:space="0" w:color="auto"/>
            <w:right w:val="none" w:sz="0" w:space="0" w:color="auto"/>
          </w:divBdr>
        </w:div>
      </w:divsChild>
    </w:div>
    <w:div w:id="630326014">
      <w:bodyDiv w:val="1"/>
      <w:marLeft w:val="0"/>
      <w:marRight w:val="0"/>
      <w:marTop w:val="0"/>
      <w:marBottom w:val="0"/>
      <w:divBdr>
        <w:top w:val="none" w:sz="0" w:space="0" w:color="auto"/>
        <w:left w:val="none" w:sz="0" w:space="0" w:color="auto"/>
        <w:bottom w:val="none" w:sz="0" w:space="0" w:color="auto"/>
        <w:right w:val="none" w:sz="0" w:space="0" w:color="auto"/>
      </w:divBdr>
      <w:divsChild>
        <w:div w:id="286936217">
          <w:marLeft w:val="0"/>
          <w:marRight w:val="0"/>
          <w:marTop w:val="0"/>
          <w:marBottom w:val="0"/>
          <w:divBdr>
            <w:top w:val="none" w:sz="0" w:space="0" w:color="auto"/>
            <w:left w:val="none" w:sz="0" w:space="0" w:color="auto"/>
            <w:bottom w:val="none" w:sz="0" w:space="0" w:color="auto"/>
            <w:right w:val="none" w:sz="0" w:space="0" w:color="auto"/>
          </w:divBdr>
          <w:divsChild>
            <w:div w:id="939919438">
              <w:marLeft w:val="0"/>
              <w:marRight w:val="0"/>
              <w:marTop w:val="0"/>
              <w:marBottom w:val="0"/>
              <w:divBdr>
                <w:top w:val="none" w:sz="0" w:space="0" w:color="auto"/>
                <w:left w:val="none" w:sz="0" w:space="0" w:color="auto"/>
                <w:bottom w:val="none" w:sz="0" w:space="0" w:color="auto"/>
                <w:right w:val="none" w:sz="0" w:space="0" w:color="auto"/>
              </w:divBdr>
            </w:div>
            <w:div w:id="20210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4998</Words>
  <Characters>27494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MEMORANDO  N° 043-DJ-BIESS-2011</vt:lpstr>
    </vt:vector>
  </TitlesOfParts>
  <Company>Empresa Industrial Eguez Cueva</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 043-DJ-BIESS-2011</dc:title>
  <dc:subject/>
  <dc:creator>acastaneda</dc:creator>
  <cp:keywords/>
  <cp:lastModifiedBy>Catalina</cp:lastModifiedBy>
  <cp:revision>2</cp:revision>
  <cp:lastPrinted>2021-04-21T15:07:00Z</cp:lastPrinted>
  <dcterms:created xsi:type="dcterms:W3CDTF">2023-10-16T14:30:00Z</dcterms:created>
  <dcterms:modified xsi:type="dcterms:W3CDTF">2023-10-16T14:30:00Z</dcterms:modified>
</cp:coreProperties>
</file>